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7D50F" w14:textId="77777777" w:rsidR="00AF71C7" w:rsidRPr="001D26A3" w:rsidRDefault="00AF71C7" w:rsidP="00AF71C7">
      <w:pPr>
        <w:jc w:val="center"/>
        <w:rPr>
          <w:rFonts w:ascii="Open Sans Light" w:hAnsi="Open Sans Light" w:cs="Open Sans Light"/>
          <w:b/>
          <w:color w:val="000000" w:themeColor="text1"/>
          <w:sz w:val="52"/>
          <w:szCs w:val="32"/>
        </w:rPr>
      </w:pPr>
      <w:r w:rsidRPr="001D26A3">
        <w:rPr>
          <w:rFonts w:ascii="Open Sans Light" w:hAnsi="Open Sans Light" w:cs="Open Sans Light"/>
          <w:b/>
          <w:color w:val="000000" w:themeColor="text1"/>
          <w:sz w:val="52"/>
          <w:szCs w:val="32"/>
        </w:rPr>
        <w:t>GCSE Business</w:t>
      </w:r>
    </w:p>
    <w:p w14:paraId="195580F6" w14:textId="7CF0F8DB" w:rsidR="00AF71C7" w:rsidRPr="001D26A3" w:rsidRDefault="00AF71C7" w:rsidP="71C7A92C">
      <w:pPr>
        <w:jc w:val="center"/>
        <w:rPr>
          <w:rFonts w:ascii="Open Sans Light" w:hAnsi="Open Sans Light" w:cs="Open Sans Light"/>
          <w:b/>
          <w:bCs/>
          <w:color w:val="000000" w:themeColor="text1"/>
          <w:sz w:val="52"/>
          <w:szCs w:val="52"/>
        </w:rPr>
      </w:pPr>
      <w:r w:rsidRPr="001D26A3">
        <w:rPr>
          <w:rFonts w:ascii="Open Sans Light" w:hAnsi="Open Sans Light" w:cs="Open Sans Light"/>
          <w:b/>
          <w:bCs/>
          <w:color w:val="000000" w:themeColor="text1"/>
          <w:sz w:val="52"/>
          <w:szCs w:val="52"/>
        </w:rPr>
        <w:t xml:space="preserve">Theme </w:t>
      </w:r>
      <w:r w:rsidR="008D2E0E" w:rsidRPr="001D26A3">
        <w:rPr>
          <w:rFonts w:ascii="Open Sans Light" w:hAnsi="Open Sans Light" w:cs="Open Sans Light"/>
          <w:b/>
          <w:bCs/>
          <w:color w:val="000000" w:themeColor="text1"/>
          <w:sz w:val="52"/>
          <w:szCs w:val="52"/>
        </w:rPr>
        <w:t>2.5.1b</w:t>
      </w:r>
      <w:r w:rsidRPr="001D26A3">
        <w:rPr>
          <w:rFonts w:ascii="Open Sans Light" w:hAnsi="Open Sans Light" w:cs="Open Sans Light"/>
          <w:b/>
          <w:bCs/>
          <w:color w:val="000000" w:themeColor="text1"/>
          <w:sz w:val="52"/>
          <w:szCs w:val="52"/>
        </w:rPr>
        <w:t xml:space="preserve"> – </w:t>
      </w:r>
      <w:r w:rsidR="00457930" w:rsidRPr="001D26A3">
        <w:rPr>
          <w:rFonts w:ascii="Open Sans Light" w:hAnsi="Open Sans Light" w:cs="Open Sans Light"/>
          <w:b/>
          <w:bCs/>
          <w:color w:val="000000" w:themeColor="text1"/>
          <w:sz w:val="52"/>
          <w:szCs w:val="52"/>
        </w:rPr>
        <w:t>Organisational Structures</w:t>
      </w:r>
    </w:p>
    <w:p w14:paraId="561FE6AD" w14:textId="77777777" w:rsidR="0003241E" w:rsidRDefault="0003241E" w:rsidP="0003241E">
      <w:pPr>
        <w:rPr>
          <w:rFonts w:ascii="Open Sans Light" w:hAnsi="Open Sans Light" w:cs="Open Sans Light"/>
          <w:bCs/>
          <w:sz w:val="36"/>
          <w:szCs w:val="36"/>
        </w:rPr>
      </w:pPr>
      <w:r>
        <w:rPr>
          <w:rFonts w:ascii="Open Sans Light" w:hAnsi="Open Sans Light" w:cs="Open Sans Light"/>
          <w:bCs/>
          <w:sz w:val="36"/>
          <w:szCs w:val="36"/>
        </w:rPr>
        <w:t>Booster Booklet</w:t>
      </w:r>
    </w:p>
    <w:p w14:paraId="20E1566A" w14:textId="5DA897B3" w:rsidR="0003241E" w:rsidRDefault="0003241E" w:rsidP="0003241E">
      <w:pPr>
        <w:rPr>
          <w:rFonts w:ascii="Open Sans Light" w:hAnsi="Open Sans Light" w:cs="Open Sans Light"/>
          <w:bCs/>
          <w:sz w:val="36"/>
          <w:szCs w:val="36"/>
        </w:rPr>
      </w:pPr>
      <w:r>
        <w:rPr>
          <w:rFonts w:ascii="Open Sans Light" w:hAnsi="Open Sans Light" w:cs="Open Sans Light"/>
          <w:bCs/>
          <w:sz w:val="36"/>
          <w:szCs w:val="36"/>
        </w:rPr>
        <w:t>Specification</w:t>
      </w:r>
      <w:r>
        <w:rPr>
          <w:rFonts w:ascii="Open Sans Light" w:hAnsi="Open Sans Light" w:cs="Open Sans Light"/>
          <w:bCs/>
          <w:sz w:val="36"/>
          <w:szCs w:val="36"/>
        </w:rPr>
        <w:br/>
      </w:r>
    </w:p>
    <w:tbl>
      <w:tblPr>
        <w:tblStyle w:val="TableGrid"/>
        <w:tblW w:w="0" w:type="auto"/>
        <w:tblLook w:val="04A0" w:firstRow="1" w:lastRow="0" w:firstColumn="1" w:lastColumn="0" w:noHBand="0" w:noVBand="1"/>
      </w:tblPr>
      <w:tblGrid>
        <w:gridCol w:w="3539"/>
        <w:gridCol w:w="5477"/>
      </w:tblGrid>
      <w:tr w:rsidR="001D26A3" w:rsidRPr="001D26A3" w14:paraId="23F0F79B" w14:textId="77777777" w:rsidTr="00CB3129">
        <w:tc>
          <w:tcPr>
            <w:tcW w:w="3539" w:type="dxa"/>
          </w:tcPr>
          <w:p w14:paraId="5DED4FC4" w14:textId="1A85D35E" w:rsidR="00B9177B" w:rsidRPr="001D26A3" w:rsidRDefault="00B9177B">
            <w:pPr>
              <w:rPr>
                <w:rFonts w:ascii="Open Sans Light" w:hAnsi="Open Sans Light" w:cs="Open Sans Light"/>
                <w:color w:val="000000" w:themeColor="text1"/>
              </w:rPr>
            </w:pPr>
            <w:r w:rsidRPr="001D26A3">
              <w:rPr>
                <w:rFonts w:ascii="Open Sans Light" w:hAnsi="Open Sans Light" w:cs="Open Sans Light"/>
                <w:color w:val="000000" w:themeColor="text1"/>
              </w:rPr>
              <w:t>Subject content</w:t>
            </w:r>
          </w:p>
        </w:tc>
        <w:tc>
          <w:tcPr>
            <w:tcW w:w="5477" w:type="dxa"/>
          </w:tcPr>
          <w:p w14:paraId="7419FC4C" w14:textId="76CA7A7E" w:rsidR="00B9177B" w:rsidRPr="001D26A3" w:rsidRDefault="00B9177B">
            <w:pPr>
              <w:rPr>
                <w:rFonts w:ascii="Open Sans Light" w:hAnsi="Open Sans Light" w:cs="Open Sans Light"/>
                <w:color w:val="000000" w:themeColor="text1"/>
              </w:rPr>
            </w:pPr>
            <w:r w:rsidRPr="001D26A3">
              <w:rPr>
                <w:rFonts w:ascii="Open Sans Light" w:hAnsi="Open Sans Light" w:cs="Open Sans Light"/>
                <w:color w:val="000000" w:themeColor="text1"/>
              </w:rPr>
              <w:t>What students need to learn:</w:t>
            </w:r>
          </w:p>
        </w:tc>
      </w:tr>
      <w:tr w:rsidR="00B9177B" w:rsidRPr="001D26A3" w14:paraId="72F369CA" w14:textId="77777777" w:rsidTr="00CB3129">
        <w:tc>
          <w:tcPr>
            <w:tcW w:w="3539" w:type="dxa"/>
          </w:tcPr>
          <w:p w14:paraId="02B42A37" w14:textId="77777777" w:rsidR="007C6163" w:rsidRPr="001D26A3" w:rsidRDefault="007C6163" w:rsidP="00954705">
            <w:pPr>
              <w:rPr>
                <w:rFonts w:ascii="Open Sans Light" w:hAnsi="Open Sans Light" w:cs="Open Sans Light"/>
                <w:color w:val="000000" w:themeColor="text1"/>
              </w:rPr>
            </w:pPr>
            <w:r w:rsidRPr="001D26A3">
              <w:rPr>
                <w:rFonts w:ascii="Open Sans Light" w:hAnsi="Open Sans Light" w:cs="Open Sans Light"/>
                <w:color w:val="000000" w:themeColor="text1"/>
              </w:rPr>
              <w:t xml:space="preserve">Different ways of working: </w:t>
            </w:r>
          </w:p>
          <w:p w14:paraId="7E165234" w14:textId="77777777" w:rsidR="007C6163" w:rsidRPr="001D26A3" w:rsidRDefault="007C6163" w:rsidP="00954705">
            <w:pPr>
              <w:rPr>
                <w:rFonts w:ascii="Open Sans Light" w:hAnsi="Open Sans Light" w:cs="Open Sans Light"/>
                <w:color w:val="000000" w:themeColor="text1"/>
              </w:rPr>
            </w:pPr>
          </w:p>
          <w:p w14:paraId="06B498A5" w14:textId="02CFEF27" w:rsidR="007C6163" w:rsidRPr="001D26A3" w:rsidRDefault="007C6163" w:rsidP="00954705">
            <w:pPr>
              <w:rPr>
                <w:rFonts w:ascii="Open Sans Light" w:hAnsi="Open Sans Light" w:cs="Open Sans Light"/>
                <w:color w:val="000000" w:themeColor="text1"/>
              </w:rPr>
            </w:pPr>
            <w:r w:rsidRPr="001D26A3">
              <w:rPr>
                <w:rFonts w:ascii="Arial" w:hAnsi="Arial" w:cs="Arial"/>
                <w:color w:val="000000" w:themeColor="text1"/>
              </w:rPr>
              <w:t>●</w:t>
            </w:r>
            <w:r w:rsidRPr="001D26A3">
              <w:rPr>
                <w:rFonts w:ascii="Open Sans Light" w:hAnsi="Open Sans Light" w:cs="Open Sans Light"/>
                <w:color w:val="000000" w:themeColor="text1"/>
              </w:rPr>
              <w:t xml:space="preserve"> part-time, full-time and flexible hours </w:t>
            </w:r>
          </w:p>
          <w:p w14:paraId="2DB71AA7" w14:textId="77777777" w:rsidR="007C6163" w:rsidRPr="001D26A3" w:rsidRDefault="007C6163" w:rsidP="00954705">
            <w:pPr>
              <w:rPr>
                <w:rFonts w:ascii="Open Sans Light" w:hAnsi="Open Sans Light" w:cs="Open Sans Light"/>
                <w:color w:val="000000" w:themeColor="text1"/>
              </w:rPr>
            </w:pPr>
          </w:p>
          <w:p w14:paraId="08C3CA92" w14:textId="395C8716" w:rsidR="007C6163" w:rsidRPr="001D26A3" w:rsidRDefault="007C6163" w:rsidP="00954705">
            <w:pPr>
              <w:rPr>
                <w:rFonts w:ascii="Open Sans Light" w:hAnsi="Open Sans Light" w:cs="Open Sans Light"/>
                <w:color w:val="000000" w:themeColor="text1"/>
              </w:rPr>
            </w:pPr>
            <w:r w:rsidRPr="001D26A3">
              <w:rPr>
                <w:rFonts w:ascii="Arial" w:hAnsi="Arial" w:cs="Arial"/>
                <w:color w:val="000000" w:themeColor="text1"/>
              </w:rPr>
              <w:t>●</w:t>
            </w:r>
            <w:r w:rsidRPr="001D26A3">
              <w:rPr>
                <w:rFonts w:ascii="Open Sans Light" w:hAnsi="Open Sans Light" w:cs="Open Sans Light"/>
                <w:color w:val="000000" w:themeColor="text1"/>
              </w:rPr>
              <w:t xml:space="preserve"> permanent, temporary, and freelance contracts </w:t>
            </w:r>
          </w:p>
          <w:p w14:paraId="3A30F265" w14:textId="77777777" w:rsidR="007C6163" w:rsidRPr="001D26A3" w:rsidRDefault="007C6163" w:rsidP="00954705">
            <w:pPr>
              <w:rPr>
                <w:rFonts w:ascii="Open Sans Light" w:hAnsi="Open Sans Light" w:cs="Open Sans Light"/>
                <w:color w:val="000000" w:themeColor="text1"/>
              </w:rPr>
            </w:pPr>
          </w:p>
          <w:p w14:paraId="6E57C2DB" w14:textId="5A3EE701" w:rsidR="00B9177B" w:rsidRPr="001D26A3" w:rsidRDefault="007C6163" w:rsidP="00954705">
            <w:pPr>
              <w:rPr>
                <w:rFonts w:ascii="Open Sans Light" w:hAnsi="Open Sans Light" w:cs="Open Sans Light"/>
                <w:color w:val="000000" w:themeColor="text1"/>
              </w:rPr>
            </w:pPr>
            <w:r w:rsidRPr="001D26A3">
              <w:rPr>
                <w:rFonts w:ascii="Arial" w:hAnsi="Arial" w:cs="Arial"/>
                <w:color w:val="000000" w:themeColor="text1"/>
              </w:rPr>
              <w:t>●</w:t>
            </w:r>
            <w:r w:rsidRPr="001D26A3">
              <w:rPr>
                <w:rFonts w:ascii="Open Sans Light" w:hAnsi="Open Sans Light" w:cs="Open Sans Light"/>
                <w:color w:val="000000" w:themeColor="text1"/>
              </w:rPr>
              <w:t xml:space="preserve"> the impact of technology on ways of working: efficiency, remote working</w:t>
            </w:r>
          </w:p>
        </w:tc>
        <w:tc>
          <w:tcPr>
            <w:tcW w:w="5477" w:type="dxa"/>
          </w:tcPr>
          <w:p w14:paraId="37DB4BB0" w14:textId="2C85A036" w:rsidR="007E3406" w:rsidRPr="001D26A3" w:rsidRDefault="007C6163" w:rsidP="00A9687E">
            <w:pPr>
              <w:rPr>
                <w:rFonts w:ascii="Open Sans Light" w:hAnsi="Open Sans Light" w:cs="Open Sans Light"/>
                <w:color w:val="000000" w:themeColor="text1"/>
              </w:rPr>
            </w:pPr>
            <w:r w:rsidRPr="001D26A3">
              <w:rPr>
                <w:rFonts w:ascii="Open Sans Light" w:hAnsi="Open Sans Light" w:cs="Open Sans Light"/>
                <w:color w:val="000000" w:themeColor="text1"/>
              </w:rPr>
              <w:t>Students need to know that different ways of working include working hours, types of contract and making use of technology. For example, high-speed internet connections can offer workers greater flexibility and reduce costs for the business. However, it can isolate workers and possibly lead to lower motivation</w:t>
            </w:r>
          </w:p>
        </w:tc>
      </w:tr>
    </w:tbl>
    <w:p w14:paraId="12E415AC" w14:textId="086305A5" w:rsidR="00293299" w:rsidRPr="001D26A3" w:rsidRDefault="00293299">
      <w:pPr>
        <w:rPr>
          <w:rFonts w:ascii="Open Sans Light" w:hAnsi="Open Sans Light" w:cs="Open Sans Light"/>
          <w:color w:val="000000" w:themeColor="text1"/>
        </w:rPr>
      </w:pPr>
    </w:p>
    <w:p w14:paraId="59DC3E6A" w14:textId="6280939B" w:rsidR="00B9177B" w:rsidRPr="0003241E" w:rsidRDefault="00BC5A8E">
      <w:pPr>
        <w:rPr>
          <w:rFonts w:ascii="Open Sans Light" w:hAnsi="Open Sans Light" w:cs="Open Sans Light"/>
          <w:b/>
          <w:bCs/>
          <w:color w:val="000000" w:themeColor="text1"/>
          <w:sz w:val="28"/>
          <w:szCs w:val="28"/>
        </w:rPr>
      </w:pPr>
      <w:r>
        <w:rPr>
          <w:rFonts w:ascii="Open Sans Light" w:hAnsi="Open Sans Light" w:cs="Open Sans Light"/>
          <w:b/>
          <w:bCs/>
          <w:color w:val="000000" w:themeColor="text1"/>
          <w:sz w:val="28"/>
          <w:szCs w:val="28"/>
        </w:rPr>
        <w:br/>
      </w:r>
      <w:r w:rsidR="00B9177B" w:rsidRPr="0003241E">
        <w:rPr>
          <w:rFonts w:ascii="Open Sans Light" w:hAnsi="Open Sans Light" w:cs="Open Sans Light"/>
          <w:b/>
          <w:bCs/>
          <w:color w:val="000000" w:themeColor="text1"/>
          <w:sz w:val="28"/>
          <w:szCs w:val="28"/>
        </w:rPr>
        <w:t xml:space="preserve">Key terms in </w:t>
      </w:r>
      <w:proofErr w:type="gramStart"/>
      <w:r w:rsidR="00B9177B" w:rsidRPr="0003241E">
        <w:rPr>
          <w:rFonts w:ascii="Open Sans Light" w:hAnsi="Open Sans Light" w:cs="Open Sans Light"/>
          <w:b/>
          <w:bCs/>
          <w:color w:val="000000" w:themeColor="text1"/>
          <w:sz w:val="28"/>
          <w:szCs w:val="28"/>
        </w:rPr>
        <w:t>this topics</w:t>
      </w:r>
      <w:proofErr w:type="gramEnd"/>
    </w:p>
    <w:p w14:paraId="52CEB7D5" w14:textId="37BCD4B3" w:rsidR="00A9687E" w:rsidRPr="001D26A3" w:rsidRDefault="007B4B9A" w:rsidP="009E53E4">
      <w:pPr>
        <w:pStyle w:val="ListParagraph"/>
        <w:numPr>
          <w:ilvl w:val="0"/>
          <w:numId w:val="25"/>
        </w:numPr>
        <w:rPr>
          <w:rFonts w:ascii="Open Sans Light" w:hAnsi="Open Sans Light" w:cs="Open Sans Light"/>
          <w:color w:val="000000" w:themeColor="text1"/>
        </w:rPr>
      </w:pPr>
      <w:r w:rsidRPr="001D26A3">
        <w:rPr>
          <w:rFonts w:ascii="Open Sans Light" w:hAnsi="Open Sans Light" w:cs="Open Sans Light"/>
          <w:color w:val="000000" w:themeColor="text1"/>
        </w:rPr>
        <w:t>Part-time workers – Workers who work less than a full-time contract five days per week.</w:t>
      </w:r>
    </w:p>
    <w:p w14:paraId="5B0F13AB" w14:textId="58665146" w:rsidR="007B4B9A" w:rsidRPr="001D26A3" w:rsidRDefault="007B4B9A" w:rsidP="009E53E4">
      <w:pPr>
        <w:pStyle w:val="ListParagraph"/>
        <w:numPr>
          <w:ilvl w:val="0"/>
          <w:numId w:val="25"/>
        </w:numPr>
        <w:rPr>
          <w:rFonts w:ascii="Open Sans Light" w:hAnsi="Open Sans Light" w:cs="Open Sans Light"/>
          <w:color w:val="000000" w:themeColor="text1"/>
        </w:rPr>
      </w:pPr>
      <w:r w:rsidRPr="001D26A3">
        <w:rPr>
          <w:rFonts w:ascii="Open Sans Light" w:hAnsi="Open Sans Light" w:cs="Open Sans Light"/>
          <w:color w:val="000000" w:themeColor="text1"/>
        </w:rPr>
        <w:t>Full-time workers – Workers who work a full-time contract five days per week</w:t>
      </w:r>
    </w:p>
    <w:p w14:paraId="784DC9C3" w14:textId="61356FAA" w:rsidR="007B4B9A" w:rsidRPr="001D26A3" w:rsidRDefault="007B4B9A" w:rsidP="009E53E4">
      <w:pPr>
        <w:pStyle w:val="ListParagraph"/>
        <w:numPr>
          <w:ilvl w:val="0"/>
          <w:numId w:val="25"/>
        </w:numPr>
        <w:rPr>
          <w:rFonts w:ascii="Open Sans Light" w:hAnsi="Open Sans Light" w:cs="Open Sans Light"/>
          <w:color w:val="000000" w:themeColor="text1"/>
        </w:rPr>
      </w:pPr>
      <w:r w:rsidRPr="001D26A3">
        <w:rPr>
          <w:rFonts w:ascii="Open Sans Light" w:hAnsi="Open Sans Light" w:cs="Open Sans Light"/>
          <w:color w:val="000000" w:themeColor="text1"/>
        </w:rPr>
        <w:t xml:space="preserve">Flexible hours – </w:t>
      </w:r>
      <w:r w:rsidR="002C3929" w:rsidRPr="001D26A3">
        <w:rPr>
          <w:rFonts w:ascii="Open Sans Light" w:hAnsi="Open Sans Light" w:cs="Open Sans Light"/>
          <w:color w:val="000000" w:themeColor="text1"/>
        </w:rPr>
        <w:t>Whereby employees are able to choose how they fulfil their contractual hours over the course of a week</w:t>
      </w:r>
    </w:p>
    <w:p w14:paraId="7DFC933F" w14:textId="73405B01" w:rsidR="007B4B9A" w:rsidRPr="001D26A3" w:rsidRDefault="007B4B9A" w:rsidP="009E53E4">
      <w:pPr>
        <w:pStyle w:val="ListParagraph"/>
        <w:numPr>
          <w:ilvl w:val="0"/>
          <w:numId w:val="25"/>
        </w:numPr>
        <w:rPr>
          <w:rFonts w:ascii="Open Sans Light" w:hAnsi="Open Sans Light" w:cs="Open Sans Light"/>
          <w:color w:val="000000" w:themeColor="text1"/>
        </w:rPr>
      </w:pPr>
      <w:r w:rsidRPr="001D26A3">
        <w:rPr>
          <w:rFonts w:ascii="Open Sans Light" w:hAnsi="Open Sans Light" w:cs="Open Sans Light"/>
          <w:color w:val="000000" w:themeColor="text1"/>
        </w:rPr>
        <w:t>Permanent –</w:t>
      </w:r>
      <w:r w:rsidR="002C3929" w:rsidRPr="001D26A3">
        <w:rPr>
          <w:rFonts w:ascii="Open Sans Light" w:hAnsi="Open Sans Light" w:cs="Open Sans Light"/>
          <w:color w:val="000000" w:themeColor="text1"/>
        </w:rPr>
        <w:t xml:space="preserve"> Where workers do not have an end date to their employment contract</w:t>
      </w:r>
    </w:p>
    <w:p w14:paraId="21935F26" w14:textId="54C5C35A" w:rsidR="007B4B9A" w:rsidRPr="001D26A3" w:rsidRDefault="007B4B9A" w:rsidP="009E53E4">
      <w:pPr>
        <w:pStyle w:val="ListParagraph"/>
        <w:numPr>
          <w:ilvl w:val="0"/>
          <w:numId w:val="25"/>
        </w:numPr>
        <w:rPr>
          <w:rFonts w:ascii="Open Sans Light" w:hAnsi="Open Sans Light" w:cs="Open Sans Light"/>
          <w:color w:val="000000" w:themeColor="text1"/>
        </w:rPr>
      </w:pPr>
      <w:r w:rsidRPr="001D26A3">
        <w:rPr>
          <w:rFonts w:ascii="Open Sans Light" w:hAnsi="Open Sans Light" w:cs="Open Sans Light"/>
          <w:color w:val="000000" w:themeColor="text1"/>
        </w:rPr>
        <w:t xml:space="preserve">Temporary – </w:t>
      </w:r>
      <w:r w:rsidR="002C3929" w:rsidRPr="001D26A3">
        <w:rPr>
          <w:rFonts w:ascii="Open Sans Light" w:hAnsi="Open Sans Light" w:cs="Open Sans Light"/>
          <w:color w:val="000000" w:themeColor="text1"/>
        </w:rPr>
        <w:t>Where workers have an end date to their employment contract</w:t>
      </w:r>
    </w:p>
    <w:p w14:paraId="567C5515" w14:textId="5DE2D66E" w:rsidR="007B4B9A" w:rsidRPr="001D26A3" w:rsidRDefault="007B4B9A" w:rsidP="009E53E4">
      <w:pPr>
        <w:pStyle w:val="ListParagraph"/>
        <w:numPr>
          <w:ilvl w:val="0"/>
          <w:numId w:val="25"/>
        </w:numPr>
        <w:rPr>
          <w:rFonts w:ascii="Open Sans Light" w:hAnsi="Open Sans Light" w:cs="Open Sans Light"/>
          <w:color w:val="000000" w:themeColor="text1"/>
        </w:rPr>
      </w:pPr>
      <w:r w:rsidRPr="001D26A3">
        <w:rPr>
          <w:rFonts w:ascii="Open Sans Light" w:hAnsi="Open Sans Light" w:cs="Open Sans Light"/>
          <w:color w:val="000000" w:themeColor="text1"/>
        </w:rPr>
        <w:t xml:space="preserve">Freelance contracts – </w:t>
      </w:r>
      <w:r w:rsidR="002C3929" w:rsidRPr="001D26A3">
        <w:rPr>
          <w:rFonts w:ascii="Open Sans Light" w:hAnsi="Open Sans Light" w:cs="Open Sans Light"/>
          <w:color w:val="000000" w:themeColor="text1"/>
        </w:rPr>
        <w:t>Self-employed workers who are contracted to work for a company for a set period or to complete a project.</w:t>
      </w:r>
    </w:p>
    <w:p w14:paraId="4A606CAA" w14:textId="444008C9" w:rsidR="007B4B9A" w:rsidRPr="001D26A3" w:rsidRDefault="007B4B9A" w:rsidP="009E53E4">
      <w:pPr>
        <w:pStyle w:val="ListParagraph"/>
        <w:numPr>
          <w:ilvl w:val="0"/>
          <w:numId w:val="25"/>
        </w:numPr>
        <w:rPr>
          <w:rFonts w:ascii="Open Sans Light" w:hAnsi="Open Sans Light" w:cs="Open Sans Light"/>
          <w:color w:val="000000" w:themeColor="text1"/>
        </w:rPr>
      </w:pPr>
      <w:r w:rsidRPr="001D26A3">
        <w:rPr>
          <w:rFonts w:ascii="Open Sans Light" w:hAnsi="Open Sans Light" w:cs="Open Sans Light"/>
          <w:color w:val="000000" w:themeColor="text1"/>
        </w:rPr>
        <w:t xml:space="preserve">Remote working </w:t>
      </w:r>
      <w:r w:rsidR="002C3929" w:rsidRPr="001D26A3">
        <w:rPr>
          <w:rFonts w:ascii="Open Sans Light" w:hAnsi="Open Sans Light" w:cs="Open Sans Light"/>
          <w:color w:val="000000" w:themeColor="text1"/>
        </w:rPr>
        <w:t>–</w:t>
      </w:r>
      <w:r w:rsidRPr="001D26A3">
        <w:rPr>
          <w:rFonts w:ascii="Open Sans Light" w:hAnsi="Open Sans Light" w:cs="Open Sans Light"/>
          <w:color w:val="000000" w:themeColor="text1"/>
        </w:rPr>
        <w:t xml:space="preserve"> </w:t>
      </w:r>
      <w:r w:rsidR="002C3929" w:rsidRPr="001D26A3">
        <w:rPr>
          <w:rFonts w:ascii="Open Sans Light" w:hAnsi="Open Sans Light" w:cs="Open Sans Light"/>
          <w:color w:val="000000" w:themeColor="text1"/>
        </w:rPr>
        <w:t>Where employees have the opportunity to work full-time / part-time from home.</w:t>
      </w:r>
    </w:p>
    <w:p w14:paraId="1609F549" w14:textId="77777777" w:rsidR="006E7C0D" w:rsidRPr="001D26A3" w:rsidRDefault="006E7C0D" w:rsidP="006E7C0D">
      <w:pPr>
        <w:pStyle w:val="ListParagraph"/>
        <w:rPr>
          <w:rFonts w:ascii="Open Sans Light" w:hAnsi="Open Sans Light" w:cs="Open Sans Light"/>
          <w:color w:val="000000" w:themeColor="text1"/>
        </w:rPr>
      </w:pPr>
    </w:p>
    <w:p w14:paraId="7D1F7DF9" w14:textId="79AB8004" w:rsidR="00442E1E" w:rsidRPr="001D26A3" w:rsidRDefault="00BC5A8E" w:rsidP="00442E1E">
      <w:pPr>
        <w:rPr>
          <w:rFonts w:ascii="Open Sans Light" w:hAnsi="Open Sans Light" w:cs="Open Sans Light"/>
          <w:color w:val="000000" w:themeColor="text1"/>
        </w:rPr>
      </w:pPr>
      <w:r>
        <w:rPr>
          <w:rFonts w:ascii="Open Sans Light" w:hAnsi="Open Sans Light" w:cs="Open Sans Light"/>
          <w:b/>
          <w:bCs/>
          <w:color w:val="000000" w:themeColor="text1"/>
          <w:sz w:val="28"/>
          <w:szCs w:val="28"/>
        </w:rPr>
        <w:br/>
      </w:r>
      <w:r>
        <w:rPr>
          <w:rFonts w:ascii="Open Sans Light" w:hAnsi="Open Sans Light" w:cs="Open Sans Light"/>
          <w:b/>
          <w:bCs/>
          <w:color w:val="000000" w:themeColor="text1"/>
          <w:sz w:val="28"/>
          <w:szCs w:val="28"/>
        </w:rPr>
        <w:br/>
      </w:r>
      <w:r w:rsidR="00223C4D" w:rsidRPr="00BC5A8E">
        <w:rPr>
          <w:rFonts w:ascii="Open Sans Light" w:hAnsi="Open Sans Light" w:cs="Open Sans Light"/>
          <w:b/>
          <w:bCs/>
          <w:color w:val="000000" w:themeColor="text1"/>
          <w:sz w:val="28"/>
          <w:szCs w:val="28"/>
        </w:rPr>
        <w:lastRenderedPageBreak/>
        <w:t>Key terms – examples</w:t>
      </w:r>
      <w:r w:rsidR="00223C4D" w:rsidRPr="001D26A3">
        <w:rPr>
          <w:rFonts w:ascii="Open Sans Light" w:hAnsi="Open Sans Light" w:cs="Open Sans Light"/>
          <w:b/>
          <w:bCs/>
          <w:color w:val="000000" w:themeColor="text1"/>
        </w:rPr>
        <w:br/>
      </w:r>
      <w:r w:rsidR="00442E1E" w:rsidRPr="001D26A3">
        <w:rPr>
          <w:rFonts w:ascii="Open Sans Light" w:hAnsi="Open Sans Light" w:cs="Open Sans Light"/>
          <w:color w:val="000000" w:themeColor="text1"/>
        </w:rPr>
        <w:t xml:space="preserve">In the space below, write examples to illustrate the key terms </w:t>
      </w:r>
    </w:p>
    <w:p w14:paraId="504523D1" w14:textId="77777777" w:rsidR="00B90588" w:rsidRPr="001D26A3" w:rsidRDefault="00B90588" w:rsidP="00442E1E">
      <w:pPr>
        <w:rPr>
          <w:rFonts w:ascii="Open Sans Light" w:hAnsi="Open Sans Light" w:cs="Open Sans Light"/>
          <w:color w:val="000000" w:themeColor="text1"/>
        </w:rPr>
      </w:pPr>
    </w:p>
    <w:tbl>
      <w:tblPr>
        <w:tblStyle w:val="TableGrid"/>
        <w:tblW w:w="0" w:type="auto"/>
        <w:tblLook w:val="04A0" w:firstRow="1" w:lastRow="0" w:firstColumn="1" w:lastColumn="0" w:noHBand="0" w:noVBand="1"/>
      </w:tblPr>
      <w:tblGrid>
        <w:gridCol w:w="2405"/>
        <w:gridCol w:w="6611"/>
      </w:tblGrid>
      <w:tr w:rsidR="001D26A3" w:rsidRPr="001D26A3" w14:paraId="652F4C77" w14:textId="77777777" w:rsidTr="71C7A92C">
        <w:tc>
          <w:tcPr>
            <w:tcW w:w="2405" w:type="dxa"/>
          </w:tcPr>
          <w:p w14:paraId="51F45CB9" w14:textId="2A884F86" w:rsidR="00442E1E" w:rsidRPr="001D26A3" w:rsidRDefault="00442E1E">
            <w:pPr>
              <w:rPr>
                <w:rFonts w:ascii="Open Sans Light" w:hAnsi="Open Sans Light" w:cs="Open Sans Light"/>
                <w:b/>
                <w:bCs/>
                <w:color w:val="000000" w:themeColor="text1"/>
              </w:rPr>
            </w:pPr>
            <w:r w:rsidRPr="001D26A3">
              <w:rPr>
                <w:rFonts w:ascii="Open Sans Light" w:hAnsi="Open Sans Light" w:cs="Open Sans Light"/>
                <w:b/>
                <w:bCs/>
                <w:color w:val="000000" w:themeColor="text1"/>
              </w:rPr>
              <w:t>Key term</w:t>
            </w:r>
          </w:p>
        </w:tc>
        <w:tc>
          <w:tcPr>
            <w:tcW w:w="6611" w:type="dxa"/>
          </w:tcPr>
          <w:p w14:paraId="26960AF6" w14:textId="245C3532" w:rsidR="00442E1E" w:rsidRPr="001D26A3" w:rsidRDefault="00442E1E">
            <w:pPr>
              <w:rPr>
                <w:rFonts w:ascii="Open Sans Light" w:hAnsi="Open Sans Light" w:cs="Open Sans Light"/>
                <w:b/>
                <w:bCs/>
                <w:color w:val="000000" w:themeColor="text1"/>
              </w:rPr>
            </w:pPr>
            <w:r w:rsidRPr="001D26A3">
              <w:rPr>
                <w:rFonts w:ascii="Open Sans Light" w:hAnsi="Open Sans Light" w:cs="Open Sans Light"/>
                <w:b/>
                <w:bCs/>
                <w:color w:val="000000" w:themeColor="text1"/>
              </w:rPr>
              <w:t>Examples</w:t>
            </w:r>
          </w:p>
        </w:tc>
      </w:tr>
      <w:tr w:rsidR="001D26A3" w:rsidRPr="001D26A3" w14:paraId="1FCD1F2B" w14:textId="77777777" w:rsidTr="71C7A92C">
        <w:tc>
          <w:tcPr>
            <w:tcW w:w="2405" w:type="dxa"/>
          </w:tcPr>
          <w:p w14:paraId="62956DE9" w14:textId="00189B42" w:rsidR="00442E1E" w:rsidRPr="001D26A3" w:rsidRDefault="002C3929" w:rsidP="71C7A92C">
            <w:pPr>
              <w:rPr>
                <w:rFonts w:ascii="Open Sans Light" w:hAnsi="Open Sans Light" w:cs="Open Sans Light"/>
                <w:b/>
                <w:bCs/>
                <w:color w:val="000000" w:themeColor="text1"/>
              </w:rPr>
            </w:pPr>
            <w:r w:rsidRPr="001D26A3">
              <w:rPr>
                <w:rFonts w:ascii="Open Sans Light" w:hAnsi="Open Sans Light" w:cs="Open Sans Light"/>
                <w:b/>
                <w:bCs/>
                <w:color w:val="000000" w:themeColor="text1"/>
              </w:rPr>
              <w:t>Part-time workers</w:t>
            </w:r>
          </w:p>
        </w:tc>
        <w:tc>
          <w:tcPr>
            <w:tcW w:w="6611" w:type="dxa"/>
          </w:tcPr>
          <w:p w14:paraId="1855FAD2" w14:textId="77777777" w:rsidR="00442E1E" w:rsidRDefault="00442E1E" w:rsidP="001F1288">
            <w:pPr>
              <w:rPr>
                <w:rFonts w:ascii="Open Sans Light" w:hAnsi="Open Sans Light" w:cs="Open Sans Light"/>
                <w:color w:val="000000" w:themeColor="text1"/>
                <w:sz w:val="22"/>
                <w:szCs w:val="22"/>
              </w:rPr>
            </w:pPr>
          </w:p>
          <w:p w14:paraId="2312C0BB" w14:textId="77777777" w:rsidR="00BC5A8E" w:rsidRDefault="00BC5A8E" w:rsidP="001F1288">
            <w:pPr>
              <w:rPr>
                <w:rFonts w:ascii="Open Sans Light" w:hAnsi="Open Sans Light" w:cs="Open Sans Light"/>
                <w:color w:val="000000" w:themeColor="text1"/>
                <w:sz w:val="22"/>
                <w:szCs w:val="22"/>
              </w:rPr>
            </w:pPr>
          </w:p>
          <w:p w14:paraId="19A66714" w14:textId="3583F9CB" w:rsidR="00BC5A8E" w:rsidRPr="001D26A3" w:rsidRDefault="00BC5A8E" w:rsidP="001F1288">
            <w:pPr>
              <w:rPr>
                <w:rFonts w:ascii="Open Sans Light" w:hAnsi="Open Sans Light" w:cs="Open Sans Light"/>
                <w:color w:val="000000" w:themeColor="text1"/>
                <w:sz w:val="22"/>
                <w:szCs w:val="22"/>
              </w:rPr>
            </w:pPr>
          </w:p>
        </w:tc>
      </w:tr>
      <w:tr w:rsidR="001D26A3" w:rsidRPr="001D26A3" w14:paraId="0CD0A3C6" w14:textId="77777777" w:rsidTr="71C7A92C">
        <w:tc>
          <w:tcPr>
            <w:tcW w:w="2405" w:type="dxa"/>
          </w:tcPr>
          <w:p w14:paraId="7BF58F54" w14:textId="21C5CDDE" w:rsidR="00CB70BE" w:rsidRPr="001D26A3" w:rsidRDefault="002C3929" w:rsidP="71C7A92C">
            <w:pPr>
              <w:rPr>
                <w:rFonts w:ascii="Open Sans Light" w:hAnsi="Open Sans Light" w:cs="Open Sans Light"/>
                <w:b/>
                <w:bCs/>
                <w:color w:val="000000" w:themeColor="text1"/>
              </w:rPr>
            </w:pPr>
            <w:r w:rsidRPr="001D26A3">
              <w:rPr>
                <w:rFonts w:ascii="Open Sans Light" w:hAnsi="Open Sans Light" w:cs="Open Sans Light"/>
                <w:b/>
                <w:bCs/>
                <w:color w:val="000000" w:themeColor="text1"/>
              </w:rPr>
              <w:t>Full-time workers</w:t>
            </w:r>
          </w:p>
        </w:tc>
        <w:tc>
          <w:tcPr>
            <w:tcW w:w="6611" w:type="dxa"/>
          </w:tcPr>
          <w:p w14:paraId="036011D0" w14:textId="77777777" w:rsidR="00F40275" w:rsidRPr="001D26A3" w:rsidRDefault="00F40275" w:rsidP="00562B3F">
            <w:pPr>
              <w:rPr>
                <w:rFonts w:ascii="Open Sans Light" w:hAnsi="Open Sans Light" w:cs="Open Sans Light"/>
                <w:bCs/>
                <w:color w:val="000000" w:themeColor="text1"/>
              </w:rPr>
            </w:pPr>
          </w:p>
          <w:p w14:paraId="29C1B5AF" w14:textId="77777777" w:rsidR="00F40275" w:rsidRDefault="00F40275" w:rsidP="00562B3F">
            <w:pPr>
              <w:rPr>
                <w:rFonts w:ascii="Open Sans Light" w:hAnsi="Open Sans Light" w:cs="Open Sans Light"/>
                <w:bCs/>
                <w:color w:val="000000" w:themeColor="text1"/>
              </w:rPr>
            </w:pPr>
          </w:p>
          <w:p w14:paraId="16887A83" w14:textId="21789390" w:rsidR="00BC5A8E" w:rsidRPr="001D26A3" w:rsidRDefault="00BC5A8E" w:rsidP="00562B3F">
            <w:pPr>
              <w:rPr>
                <w:rFonts w:ascii="Open Sans Light" w:hAnsi="Open Sans Light" w:cs="Open Sans Light"/>
                <w:bCs/>
                <w:color w:val="000000" w:themeColor="text1"/>
              </w:rPr>
            </w:pPr>
          </w:p>
        </w:tc>
      </w:tr>
      <w:tr w:rsidR="001D26A3" w:rsidRPr="001D26A3" w14:paraId="5C897CBF" w14:textId="77777777" w:rsidTr="71C7A92C">
        <w:tc>
          <w:tcPr>
            <w:tcW w:w="2405" w:type="dxa"/>
          </w:tcPr>
          <w:p w14:paraId="2F772F4C" w14:textId="2AFA639B" w:rsidR="00CB70BE" w:rsidRPr="001D26A3" w:rsidRDefault="002C3929">
            <w:pPr>
              <w:rPr>
                <w:rFonts w:ascii="Open Sans Light" w:hAnsi="Open Sans Light" w:cs="Open Sans Light"/>
                <w:b/>
                <w:bCs/>
                <w:color w:val="000000" w:themeColor="text1"/>
              </w:rPr>
            </w:pPr>
            <w:r w:rsidRPr="001D26A3">
              <w:rPr>
                <w:rFonts w:ascii="Open Sans Light" w:hAnsi="Open Sans Light" w:cs="Open Sans Light"/>
                <w:b/>
                <w:bCs/>
                <w:color w:val="000000" w:themeColor="text1"/>
              </w:rPr>
              <w:t>Flexible hours</w:t>
            </w:r>
          </w:p>
        </w:tc>
        <w:tc>
          <w:tcPr>
            <w:tcW w:w="6611" w:type="dxa"/>
          </w:tcPr>
          <w:p w14:paraId="56240D79" w14:textId="16F1BCB1" w:rsidR="00F40275" w:rsidRPr="001D26A3" w:rsidRDefault="00F40275">
            <w:pPr>
              <w:rPr>
                <w:rFonts w:ascii="Open Sans Light" w:hAnsi="Open Sans Light" w:cs="Open Sans Light"/>
                <w:bCs/>
                <w:color w:val="000000" w:themeColor="text1"/>
              </w:rPr>
            </w:pPr>
          </w:p>
          <w:p w14:paraId="18F5F96B" w14:textId="77777777" w:rsidR="00F40275" w:rsidRDefault="00F40275">
            <w:pPr>
              <w:rPr>
                <w:rFonts w:ascii="Open Sans Light" w:hAnsi="Open Sans Light" w:cs="Open Sans Light"/>
                <w:bCs/>
                <w:color w:val="000000" w:themeColor="text1"/>
              </w:rPr>
            </w:pPr>
          </w:p>
          <w:p w14:paraId="0A5E3E52" w14:textId="0763C129" w:rsidR="00BC5A8E" w:rsidRPr="001D26A3" w:rsidRDefault="00BC5A8E">
            <w:pPr>
              <w:rPr>
                <w:rFonts w:ascii="Open Sans Light" w:hAnsi="Open Sans Light" w:cs="Open Sans Light"/>
                <w:bCs/>
                <w:color w:val="000000" w:themeColor="text1"/>
              </w:rPr>
            </w:pPr>
          </w:p>
        </w:tc>
      </w:tr>
      <w:tr w:rsidR="001D26A3" w:rsidRPr="001D26A3" w14:paraId="0CC7C31A" w14:textId="77777777" w:rsidTr="71C7A92C">
        <w:tc>
          <w:tcPr>
            <w:tcW w:w="2405" w:type="dxa"/>
          </w:tcPr>
          <w:p w14:paraId="156493B2" w14:textId="2629F94C" w:rsidR="006E7C0D" w:rsidRPr="001D26A3" w:rsidRDefault="002C3929">
            <w:pPr>
              <w:rPr>
                <w:rFonts w:ascii="Open Sans Light" w:hAnsi="Open Sans Light" w:cs="Open Sans Light"/>
                <w:b/>
                <w:bCs/>
                <w:color w:val="000000" w:themeColor="text1"/>
              </w:rPr>
            </w:pPr>
            <w:r w:rsidRPr="001D26A3">
              <w:rPr>
                <w:rFonts w:ascii="Open Sans Light" w:hAnsi="Open Sans Light" w:cs="Open Sans Light"/>
                <w:b/>
                <w:bCs/>
                <w:color w:val="000000" w:themeColor="text1"/>
              </w:rPr>
              <w:t>Permanent contracts</w:t>
            </w:r>
          </w:p>
        </w:tc>
        <w:tc>
          <w:tcPr>
            <w:tcW w:w="6611" w:type="dxa"/>
          </w:tcPr>
          <w:p w14:paraId="34D4AD8F" w14:textId="77777777" w:rsidR="006E7C0D" w:rsidRDefault="006E7C0D">
            <w:pPr>
              <w:rPr>
                <w:rFonts w:ascii="Open Sans Light" w:hAnsi="Open Sans Light" w:cs="Open Sans Light"/>
                <w:bCs/>
                <w:color w:val="000000" w:themeColor="text1"/>
              </w:rPr>
            </w:pPr>
          </w:p>
          <w:p w14:paraId="4E82D8E6" w14:textId="2F6E4834" w:rsidR="00BC5A8E" w:rsidRPr="001D26A3" w:rsidRDefault="00BC5A8E">
            <w:pPr>
              <w:rPr>
                <w:rFonts w:ascii="Open Sans Light" w:hAnsi="Open Sans Light" w:cs="Open Sans Light"/>
                <w:bCs/>
                <w:color w:val="000000" w:themeColor="text1"/>
              </w:rPr>
            </w:pPr>
          </w:p>
        </w:tc>
      </w:tr>
      <w:tr w:rsidR="006E7C0D" w:rsidRPr="001D26A3" w14:paraId="56C1FED5" w14:textId="77777777" w:rsidTr="71C7A92C">
        <w:tc>
          <w:tcPr>
            <w:tcW w:w="2405" w:type="dxa"/>
          </w:tcPr>
          <w:p w14:paraId="1BE23330" w14:textId="57838D62" w:rsidR="006E7C0D" w:rsidRPr="001D26A3" w:rsidRDefault="002C3929">
            <w:pPr>
              <w:rPr>
                <w:rFonts w:ascii="Open Sans Light" w:hAnsi="Open Sans Light" w:cs="Open Sans Light"/>
                <w:b/>
                <w:bCs/>
                <w:color w:val="000000" w:themeColor="text1"/>
              </w:rPr>
            </w:pPr>
            <w:r w:rsidRPr="001D26A3">
              <w:rPr>
                <w:rFonts w:ascii="Open Sans Light" w:hAnsi="Open Sans Light" w:cs="Open Sans Light"/>
                <w:b/>
                <w:bCs/>
                <w:color w:val="000000" w:themeColor="text1"/>
              </w:rPr>
              <w:t>Temporary contracts</w:t>
            </w:r>
          </w:p>
        </w:tc>
        <w:tc>
          <w:tcPr>
            <w:tcW w:w="6611" w:type="dxa"/>
          </w:tcPr>
          <w:p w14:paraId="2028482F" w14:textId="77777777" w:rsidR="006E7C0D" w:rsidRDefault="006E7C0D">
            <w:pPr>
              <w:rPr>
                <w:rFonts w:ascii="Open Sans Light" w:hAnsi="Open Sans Light" w:cs="Open Sans Light"/>
                <w:bCs/>
                <w:color w:val="000000" w:themeColor="text1"/>
              </w:rPr>
            </w:pPr>
          </w:p>
          <w:p w14:paraId="4FD26D90" w14:textId="5E132967" w:rsidR="00BC5A8E" w:rsidRPr="001D26A3" w:rsidRDefault="00BC5A8E">
            <w:pPr>
              <w:rPr>
                <w:rFonts w:ascii="Open Sans Light" w:hAnsi="Open Sans Light" w:cs="Open Sans Light"/>
                <w:bCs/>
                <w:color w:val="000000" w:themeColor="text1"/>
              </w:rPr>
            </w:pPr>
          </w:p>
        </w:tc>
      </w:tr>
    </w:tbl>
    <w:p w14:paraId="2DDDB4B7" w14:textId="0CC06DD6" w:rsidR="00B9177B" w:rsidRPr="001D26A3" w:rsidRDefault="00B9177B">
      <w:pPr>
        <w:rPr>
          <w:rFonts w:ascii="Open Sans Light" w:hAnsi="Open Sans Light" w:cs="Open Sans Light"/>
          <w:b/>
          <w:bCs/>
          <w:color w:val="000000" w:themeColor="text1"/>
        </w:rPr>
      </w:pPr>
    </w:p>
    <w:p w14:paraId="746882D3" w14:textId="77777777" w:rsidR="00EE41AB" w:rsidRPr="001D26A3" w:rsidRDefault="00EE41AB" w:rsidP="00DC4C2D">
      <w:pPr>
        <w:rPr>
          <w:rFonts w:ascii="Open Sans Light" w:eastAsiaTheme="minorHAnsi" w:hAnsi="Open Sans Light" w:cs="Open Sans Light"/>
          <w:b/>
          <w:color w:val="000000" w:themeColor="text1"/>
        </w:rPr>
      </w:pPr>
    </w:p>
    <w:p w14:paraId="2510249E" w14:textId="77777777" w:rsidR="00EE41AB" w:rsidRPr="001D26A3" w:rsidRDefault="00EE41AB" w:rsidP="00DC4C2D">
      <w:pPr>
        <w:rPr>
          <w:rFonts w:ascii="Open Sans Light" w:eastAsiaTheme="minorHAnsi" w:hAnsi="Open Sans Light" w:cs="Open Sans Light"/>
          <w:b/>
          <w:color w:val="000000" w:themeColor="text1"/>
        </w:rPr>
      </w:pPr>
    </w:p>
    <w:p w14:paraId="06507A14" w14:textId="686FD375" w:rsidR="00DC4C2D" w:rsidRPr="00BC5A8E" w:rsidRDefault="00DC4C2D" w:rsidP="00DC4C2D">
      <w:pPr>
        <w:rPr>
          <w:rFonts w:ascii="Open Sans Light" w:eastAsiaTheme="minorHAnsi" w:hAnsi="Open Sans Light" w:cs="Open Sans Light"/>
          <w:b/>
          <w:color w:val="000000" w:themeColor="text1"/>
          <w:sz w:val="28"/>
          <w:szCs w:val="28"/>
        </w:rPr>
      </w:pPr>
      <w:r w:rsidRPr="00BC5A8E">
        <w:rPr>
          <w:rFonts w:ascii="Open Sans Light" w:eastAsiaTheme="minorHAnsi" w:hAnsi="Open Sans Light" w:cs="Open Sans Light"/>
          <w:b/>
          <w:color w:val="000000" w:themeColor="text1"/>
          <w:sz w:val="28"/>
          <w:szCs w:val="28"/>
        </w:rPr>
        <w:t>Summary of the topic</w:t>
      </w:r>
    </w:p>
    <w:p w14:paraId="24B0C887" w14:textId="69BB0DA9" w:rsidR="00EA09D7" w:rsidRPr="001D26A3" w:rsidRDefault="008959F1">
      <w:pPr>
        <w:rPr>
          <w:rFonts w:ascii="Open Sans Light" w:hAnsi="Open Sans Light" w:cs="Open Sans Light"/>
          <w:bCs/>
          <w:color w:val="000000" w:themeColor="text1"/>
        </w:rPr>
      </w:pPr>
      <w:r w:rsidRPr="001D26A3">
        <w:rPr>
          <w:rFonts w:ascii="Open Sans Light" w:hAnsi="Open Sans Light" w:cs="Open Sans Light"/>
          <w:bCs/>
          <w:color w:val="000000" w:themeColor="text1"/>
        </w:rPr>
        <w:t xml:space="preserve">There are a range of employment approaches that a business may use to meet its specific needs. The basic form of employment is a full-time permanent contract working a normal 37.5 hour working week (or similar). This is the most common form of employment and offers certainty and security for employees. However, there are a range of other more flexible arrangements that might be more appropriate, meeting the needs of employer and employee.  These include part-time, </w:t>
      </w:r>
      <w:r w:rsidR="00EE41AB" w:rsidRPr="001D26A3">
        <w:rPr>
          <w:rFonts w:ascii="Open Sans Light" w:hAnsi="Open Sans Light" w:cs="Open Sans Light"/>
          <w:bCs/>
          <w:color w:val="000000" w:themeColor="text1"/>
        </w:rPr>
        <w:t xml:space="preserve">freelance, temporary and flexible working conditions. The type of working arrangements can affect employee motivation, communication, productivity and help businesses manage workforce costs. </w:t>
      </w:r>
    </w:p>
    <w:p w14:paraId="6843F078" w14:textId="116D18EB" w:rsidR="00EE41AB" w:rsidRPr="001D26A3" w:rsidRDefault="00EE41AB">
      <w:pPr>
        <w:rPr>
          <w:rFonts w:ascii="Open Sans Light" w:hAnsi="Open Sans Light" w:cs="Open Sans Light"/>
          <w:bCs/>
          <w:color w:val="000000" w:themeColor="text1"/>
        </w:rPr>
      </w:pPr>
    </w:p>
    <w:p w14:paraId="2161A360" w14:textId="638EB76F" w:rsidR="00EE41AB" w:rsidRPr="001D26A3" w:rsidRDefault="00EE41AB">
      <w:pPr>
        <w:rPr>
          <w:rFonts w:ascii="Open Sans Light" w:hAnsi="Open Sans Light" w:cs="Open Sans Light"/>
          <w:b/>
          <w:bCs/>
          <w:color w:val="000000" w:themeColor="text1"/>
        </w:rPr>
      </w:pPr>
      <w:r w:rsidRPr="001D26A3">
        <w:rPr>
          <w:rFonts w:ascii="Open Sans Light" w:hAnsi="Open Sans Light" w:cs="Open Sans Light"/>
          <w:bCs/>
          <w:color w:val="000000" w:themeColor="text1"/>
        </w:rPr>
        <w:t xml:space="preserve">Students should also appreciate that technology has allowed workers to be more flexible in their working arrangements and there has been a significant growth in remote working in the past few years following the global Covid-19 pandemic. </w:t>
      </w:r>
    </w:p>
    <w:p w14:paraId="0009E182" w14:textId="77777777" w:rsidR="007403C2" w:rsidRPr="001D26A3" w:rsidRDefault="007403C2">
      <w:pPr>
        <w:rPr>
          <w:rFonts w:ascii="Open Sans Light" w:hAnsi="Open Sans Light" w:cs="Open Sans Light"/>
          <w:b/>
          <w:color w:val="000000" w:themeColor="text1"/>
        </w:rPr>
      </w:pPr>
    </w:p>
    <w:p w14:paraId="6DC7B2DB" w14:textId="77777777" w:rsidR="007403C2" w:rsidRPr="001D26A3" w:rsidRDefault="007403C2">
      <w:pPr>
        <w:rPr>
          <w:rFonts w:ascii="Open Sans Light" w:hAnsi="Open Sans Light" w:cs="Open Sans Light"/>
          <w:b/>
          <w:color w:val="000000" w:themeColor="text1"/>
        </w:rPr>
      </w:pPr>
    </w:p>
    <w:p w14:paraId="340508E4" w14:textId="77777777" w:rsidR="007403C2" w:rsidRPr="001D26A3" w:rsidRDefault="007403C2">
      <w:pPr>
        <w:rPr>
          <w:rFonts w:ascii="Open Sans Light" w:hAnsi="Open Sans Light" w:cs="Open Sans Light"/>
          <w:b/>
          <w:color w:val="000000" w:themeColor="text1"/>
        </w:rPr>
      </w:pPr>
    </w:p>
    <w:p w14:paraId="7A77E744" w14:textId="77777777" w:rsidR="007403C2" w:rsidRPr="001D26A3" w:rsidRDefault="007403C2">
      <w:pPr>
        <w:rPr>
          <w:rFonts w:ascii="Open Sans Light" w:hAnsi="Open Sans Light" w:cs="Open Sans Light"/>
          <w:b/>
          <w:color w:val="000000" w:themeColor="text1"/>
        </w:rPr>
      </w:pPr>
    </w:p>
    <w:p w14:paraId="6B48BAFE" w14:textId="77777777" w:rsidR="007403C2" w:rsidRPr="001D26A3" w:rsidRDefault="007403C2">
      <w:pPr>
        <w:rPr>
          <w:rFonts w:ascii="Open Sans Light" w:hAnsi="Open Sans Light" w:cs="Open Sans Light"/>
          <w:b/>
          <w:color w:val="000000" w:themeColor="text1"/>
        </w:rPr>
      </w:pPr>
    </w:p>
    <w:p w14:paraId="42D726E5" w14:textId="77777777" w:rsidR="007403C2" w:rsidRPr="001D26A3" w:rsidRDefault="007403C2">
      <w:pPr>
        <w:rPr>
          <w:rFonts w:ascii="Open Sans Light" w:hAnsi="Open Sans Light" w:cs="Open Sans Light"/>
          <w:b/>
          <w:color w:val="000000" w:themeColor="text1"/>
        </w:rPr>
      </w:pPr>
    </w:p>
    <w:p w14:paraId="27231E5D" w14:textId="77777777" w:rsidR="007403C2" w:rsidRPr="001D26A3" w:rsidRDefault="007403C2">
      <w:pPr>
        <w:rPr>
          <w:rFonts w:ascii="Open Sans Light" w:hAnsi="Open Sans Light" w:cs="Open Sans Light"/>
          <w:b/>
          <w:color w:val="000000" w:themeColor="text1"/>
        </w:rPr>
      </w:pPr>
    </w:p>
    <w:p w14:paraId="7737C140" w14:textId="77777777" w:rsidR="007403C2" w:rsidRPr="001D26A3" w:rsidRDefault="007403C2">
      <w:pPr>
        <w:rPr>
          <w:rFonts w:ascii="Open Sans Light" w:hAnsi="Open Sans Light" w:cs="Open Sans Light"/>
          <w:b/>
          <w:color w:val="000000" w:themeColor="text1"/>
        </w:rPr>
      </w:pPr>
    </w:p>
    <w:p w14:paraId="69772680" w14:textId="5E4882FA" w:rsidR="00DC4C2D" w:rsidRPr="00BC5A8E" w:rsidRDefault="007D0768">
      <w:pPr>
        <w:rPr>
          <w:rFonts w:ascii="Open Sans Light" w:hAnsi="Open Sans Light" w:cs="Open Sans Light"/>
          <w:b/>
          <w:color w:val="000000" w:themeColor="text1"/>
          <w:sz w:val="28"/>
          <w:szCs w:val="28"/>
        </w:rPr>
      </w:pPr>
      <w:r w:rsidRPr="00BC5A8E">
        <w:rPr>
          <w:rFonts w:ascii="Open Sans Light" w:hAnsi="Open Sans Light" w:cs="Open Sans Light"/>
          <w:b/>
          <w:color w:val="000000" w:themeColor="text1"/>
          <w:sz w:val="28"/>
          <w:szCs w:val="28"/>
        </w:rPr>
        <w:lastRenderedPageBreak/>
        <w:t xml:space="preserve">Case study: </w:t>
      </w:r>
      <w:r w:rsidR="007F24A4" w:rsidRPr="00BC5A8E">
        <w:rPr>
          <w:rFonts w:ascii="Open Sans Light" w:hAnsi="Open Sans Light" w:cs="Open Sans Light"/>
          <w:b/>
          <w:color w:val="000000" w:themeColor="text1"/>
          <w:sz w:val="28"/>
          <w:szCs w:val="28"/>
        </w:rPr>
        <w:t>own content</w:t>
      </w:r>
    </w:p>
    <w:p w14:paraId="4ECE1DA5" w14:textId="4010CA3F" w:rsidR="00D83DCB" w:rsidRPr="001D26A3" w:rsidRDefault="00D83DCB">
      <w:pPr>
        <w:rPr>
          <w:rFonts w:ascii="Open Sans Light" w:hAnsi="Open Sans Light" w:cs="Open Sans Light"/>
          <w:b/>
          <w:color w:val="000000" w:themeColor="text1"/>
        </w:rPr>
      </w:pPr>
    </w:p>
    <w:p w14:paraId="5F2BB9B0" w14:textId="1EBA135A" w:rsidR="00831D20" w:rsidRPr="001D26A3" w:rsidRDefault="00587DD8" w:rsidP="00587DD8">
      <w:pPr>
        <w:jc w:val="center"/>
        <w:rPr>
          <w:rFonts w:ascii="Open Sans Light" w:hAnsi="Open Sans Light" w:cs="Open Sans Light"/>
          <w:b/>
          <w:color w:val="000000" w:themeColor="text1"/>
          <w:sz w:val="40"/>
          <w:szCs w:val="40"/>
        </w:rPr>
      </w:pPr>
      <w:r w:rsidRPr="001D26A3">
        <w:rPr>
          <w:rFonts w:ascii="Open Sans Light" w:hAnsi="Open Sans Light" w:cs="Open Sans Light"/>
          <w:b/>
          <w:color w:val="000000" w:themeColor="text1"/>
          <w:sz w:val="40"/>
          <w:szCs w:val="40"/>
        </w:rPr>
        <w:t>Arrival</w:t>
      </w:r>
    </w:p>
    <w:p w14:paraId="3B15F7FB" w14:textId="33C22439" w:rsidR="0052661F" w:rsidRPr="001D26A3" w:rsidRDefault="0052661F" w:rsidP="0052661F">
      <w:pPr>
        <w:pStyle w:val="NormalWeb"/>
        <w:shd w:val="clear" w:color="auto" w:fill="FFFFFF"/>
        <w:spacing w:before="120" w:beforeAutospacing="0" w:after="120" w:afterAutospacing="0"/>
        <w:rPr>
          <w:rFonts w:ascii="Open Sans Light" w:hAnsi="Open Sans Light" w:cs="Open Sans Light"/>
          <w:color w:val="000000" w:themeColor="text1"/>
        </w:rPr>
      </w:pPr>
      <w:r w:rsidRPr="001D26A3">
        <w:rPr>
          <w:rFonts w:ascii="Open Sans Light" w:hAnsi="Open Sans Light" w:cs="Open Sans Light"/>
          <w:b/>
          <w:bCs/>
          <w:color w:val="000000" w:themeColor="text1"/>
        </w:rPr>
        <w:t>Arrival Ltd</w:t>
      </w:r>
      <w:r w:rsidRPr="001D26A3">
        <w:rPr>
          <w:rFonts w:ascii="Open Sans Light" w:hAnsi="Open Sans Light" w:cs="Open Sans Light"/>
          <w:color w:val="000000" w:themeColor="text1"/>
        </w:rPr>
        <w:t> is a British </w:t>
      </w:r>
      <w:hyperlink r:id="rId6" w:tooltip="Electric vehicle" w:history="1">
        <w:r w:rsidRPr="001D26A3">
          <w:rPr>
            <w:rStyle w:val="Hyperlink"/>
            <w:rFonts w:ascii="Open Sans Light" w:hAnsi="Open Sans Light" w:cs="Open Sans Light"/>
            <w:color w:val="000000" w:themeColor="text1"/>
            <w:u w:val="none"/>
          </w:rPr>
          <w:t>electric vehicle</w:t>
        </w:r>
      </w:hyperlink>
      <w:r w:rsidRPr="001D26A3">
        <w:rPr>
          <w:rFonts w:ascii="Open Sans Light" w:hAnsi="Open Sans Light" w:cs="Open Sans Light"/>
          <w:color w:val="000000" w:themeColor="text1"/>
        </w:rPr>
        <w:t> manufacturer</w:t>
      </w:r>
      <w:r w:rsidRPr="001D26A3">
        <w:rPr>
          <w:rFonts w:ascii="Open Sans Light" w:hAnsi="Open Sans Light" w:cs="Open Sans Light"/>
          <w:color w:val="000000" w:themeColor="text1"/>
          <w:vertAlign w:val="superscript"/>
        </w:rPr>
        <w:t xml:space="preserve"> </w:t>
      </w:r>
      <w:r w:rsidRPr="001D26A3">
        <w:rPr>
          <w:rFonts w:ascii="Open Sans Light" w:hAnsi="Open Sans Light" w:cs="Open Sans Light"/>
          <w:color w:val="000000" w:themeColor="text1"/>
        </w:rPr>
        <w:t xml:space="preserve"> with headquartered in London, UK. The company manufactures lightweight </w:t>
      </w:r>
      <w:hyperlink r:id="rId7" w:tooltip="Commercial vehicles" w:history="1">
        <w:r w:rsidRPr="001D26A3">
          <w:rPr>
            <w:rStyle w:val="Hyperlink"/>
            <w:rFonts w:ascii="Open Sans Light" w:hAnsi="Open Sans Light" w:cs="Open Sans Light"/>
            <w:color w:val="000000" w:themeColor="text1"/>
            <w:u w:val="none"/>
          </w:rPr>
          <w:t>commercial vehicles</w:t>
        </w:r>
      </w:hyperlink>
      <w:r w:rsidR="00900779" w:rsidRPr="001D26A3">
        <w:rPr>
          <w:rFonts w:ascii="Open Sans Light" w:hAnsi="Open Sans Light" w:cs="Open Sans Light"/>
          <w:color w:val="000000" w:themeColor="text1"/>
        </w:rPr>
        <w:t xml:space="preserve"> such</w:t>
      </w:r>
      <w:r w:rsidRPr="001D26A3">
        <w:rPr>
          <w:rFonts w:ascii="Open Sans Light" w:hAnsi="Open Sans Light" w:cs="Open Sans Light"/>
          <w:color w:val="000000" w:themeColor="text1"/>
          <w:vertAlign w:val="superscript"/>
        </w:rPr>
        <w:t xml:space="preserve"> </w:t>
      </w:r>
      <w:r w:rsidRPr="001D26A3">
        <w:rPr>
          <w:rFonts w:ascii="Open Sans Light" w:hAnsi="Open Sans Light" w:cs="Open Sans Light"/>
          <w:color w:val="000000" w:themeColor="text1"/>
        </w:rPr>
        <w:t>as vans and buses. The electric vehicles are currently in the development stage but two large companies have already placed large orders with the vehicle manufacturer including UPS the delivery specialists and Uber the ride-hailing company.</w:t>
      </w:r>
      <w:r w:rsidR="00900779" w:rsidRPr="001D26A3">
        <w:rPr>
          <w:rFonts w:ascii="Open Sans Light" w:hAnsi="Open Sans Light" w:cs="Open Sans Light"/>
          <w:color w:val="000000" w:themeColor="text1"/>
        </w:rPr>
        <w:t xml:space="preserve"> It is estimated the company has waiting list of around 149,000 vehicles that could produce more than $6bn (£4.9bn) in revenue.</w:t>
      </w:r>
    </w:p>
    <w:p w14:paraId="39F45BD9" w14:textId="15CD2C9C" w:rsidR="00534232" w:rsidRPr="001D26A3" w:rsidRDefault="00127CA3" w:rsidP="0052661F">
      <w:pPr>
        <w:pStyle w:val="NormalWeb"/>
        <w:shd w:val="clear" w:color="auto" w:fill="FFFFFF"/>
        <w:spacing w:before="120" w:beforeAutospacing="0" w:after="120" w:afterAutospacing="0"/>
        <w:rPr>
          <w:rFonts w:ascii="Open Sans Light" w:hAnsi="Open Sans Light" w:cs="Open Sans Light"/>
          <w:color w:val="000000" w:themeColor="text1"/>
        </w:rPr>
      </w:pPr>
      <w:r>
        <w:rPr>
          <w:rFonts w:ascii="Open Sans Light" w:hAnsi="Open Sans Light" w:cs="Open Sans Light"/>
          <w:noProof/>
          <w:color w:val="000000" w:themeColor="text1"/>
        </w:rPr>
        <w:br/>
      </w:r>
      <w:r w:rsidR="002C7537">
        <w:rPr>
          <w:rFonts w:ascii="Open Sans Light" w:hAnsi="Open Sans Light" w:cs="Open Sans Light"/>
          <w:noProof/>
          <w:color w:val="000000" w:themeColor="text1"/>
        </w:rPr>
        <w:t>INSERT PICTURE OF ELECTRIC</w:t>
      </w:r>
      <w:r>
        <w:rPr>
          <w:rFonts w:ascii="Open Sans Light" w:hAnsi="Open Sans Light" w:cs="Open Sans Light"/>
          <w:noProof/>
          <w:color w:val="000000" w:themeColor="text1"/>
        </w:rPr>
        <w:t xml:space="preserve"> VAN</w:t>
      </w:r>
      <w:r>
        <w:rPr>
          <w:rFonts w:ascii="Open Sans Light" w:hAnsi="Open Sans Light" w:cs="Open Sans Light"/>
          <w:noProof/>
          <w:color w:val="000000" w:themeColor="text1"/>
        </w:rPr>
        <w:br/>
      </w:r>
    </w:p>
    <w:p w14:paraId="54D71ACB" w14:textId="77777777" w:rsidR="0052661F" w:rsidRPr="001D26A3" w:rsidRDefault="0052661F" w:rsidP="0052661F">
      <w:pPr>
        <w:pStyle w:val="NormalWeb"/>
        <w:shd w:val="clear" w:color="auto" w:fill="FFFFFF"/>
        <w:spacing w:before="120" w:beforeAutospacing="0" w:after="120" w:afterAutospacing="0"/>
        <w:rPr>
          <w:rFonts w:ascii="Open Sans Light" w:hAnsi="Open Sans Light" w:cs="Open Sans Light"/>
          <w:color w:val="000000" w:themeColor="text1"/>
        </w:rPr>
      </w:pPr>
      <w:r w:rsidRPr="001D26A3">
        <w:rPr>
          <w:rFonts w:ascii="Open Sans Light" w:hAnsi="Open Sans Light" w:cs="Open Sans Light"/>
          <w:color w:val="000000" w:themeColor="text1"/>
        </w:rPr>
        <w:t>Arrival has a R&amp;D facility in </w:t>
      </w:r>
      <w:hyperlink r:id="rId8" w:tooltip="Banbury" w:history="1">
        <w:r w:rsidRPr="001D26A3">
          <w:rPr>
            <w:rStyle w:val="Hyperlink"/>
            <w:rFonts w:ascii="Open Sans Light" w:hAnsi="Open Sans Light" w:cs="Open Sans Light"/>
            <w:color w:val="000000" w:themeColor="text1"/>
            <w:u w:val="none"/>
          </w:rPr>
          <w:t>Banbury</w:t>
        </w:r>
      </w:hyperlink>
      <w:r w:rsidRPr="001D26A3">
        <w:rPr>
          <w:rFonts w:ascii="Open Sans Light" w:hAnsi="Open Sans Light" w:cs="Open Sans Light"/>
          <w:color w:val="000000" w:themeColor="text1"/>
        </w:rPr>
        <w:t xml:space="preserve">, Oxfordshire where the electric vehicle technology is being developed. Some specialist scientists and engineers who work at the facility are employed on freelance contracts. </w:t>
      </w:r>
    </w:p>
    <w:p w14:paraId="5B2BC9F1" w14:textId="2AECA86C" w:rsidR="0052661F" w:rsidRPr="001D26A3" w:rsidRDefault="0052661F" w:rsidP="0052661F">
      <w:pPr>
        <w:pStyle w:val="NormalWeb"/>
        <w:shd w:val="clear" w:color="auto" w:fill="FFFFFF"/>
        <w:spacing w:before="120" w:beforeAutospacing="0" w:after="120" w:afterAutospacing="0"/>
        <w:rPr>
          <w:rFonts w:ascii="Open Sans Light" w:hAnsi="Open Sans Light" w:cs="Open Sans Light"/>
          <w:color w:val="000000" w:themeColor="text1"/>
        </w:rPr>
      </w:pPr>
      <w:r w:rsidRPr="001D26A3">
        <w:rPr>
          <w:rFonts w:ascii="Open Sans Light" w:hAnsi="Open Sans Light" w:cs="Open Sans Light"/>
          <w:color w:val="000000" w:themeColor="text1"/>
        </w:rPr>
        <w:t xml:space="preserve">Arrival is looking to disrupt EV production with its unique manufacturing approach. Its local </w:t>
      </w:r>
      <w:proofErr w:type="spellStart"/>
      <w:r w:rsidRPr="001D26A3">
        <w:rPr>
          <w:rFonts w:ascii="Open Sans Light" w:hAnsi="Open Sans Light" w:cs="Open Sans Light"/>
          <w:color w:val="000000" w:themeColor="text1"/>
        </w:rPr>
        <w:t>microfactories</w:t>
      </w:r>
      <w:proofErr w:type="spellEnd"/>
      <w:r w:rsidRPr="001D26A3">
        <w:rPr>
          <w:rFonts w:ascii="Open Sans Light" w:hAnsi="Open Sans Light" w:cs="Open Sans Light"/>
          <w:color w:val="000000" w:themeColor="text1"/>
        </w:rPr>
        <w:t xml:space="preserve"> use cell-based robotic assembly instead of mass production lines, which can be set up in warehouses to meet changing demand. To </w:t>
      </w:r>
      <w:r w:rsidR="00900779" w:rsidRPr="001D26A3">
        <w:rPr>
          <w:rFonts w:ascii="Open Sans Light" w:hAnsi="Open Sans Light" w:cs="Open Sans Light"/>
          <w:color w:val="000000" w:themeColor="text1"/>
        </w:rPr>
        <w:t>complement</w:t>
      </w:r>
      <w:r w:rsidRPr="001D26A3">
        <w:rPr>
          <w:rFonts w:ascii="Open Sans Light" w:hAnsi="Open Sans Light" w:cs="Open Sans Light"/>
          <w:color w:val="000000" w:themeColor="text1"/>
        </w:rPr>
        <w:t xml:space="preserve"> the flexibility of its </w:t>
      </w:r>
      <w:proofErr w:type="spellStart"/>
      <w:r w:rsidRPr="001D26A3">
        <w:rPr>
          <w:rFonts w:ascii="Open Sans Light" w:hAnsi="Open Sans Light" w:cs="Open Sans Light"/>
          <w:color w:val="000000" w:themeColor="text1"/>
        </w:rPr>
        <w:t>microfactories</w:t>
      </w:r>
      <w:proofErr w:type="spellEnd"/>
      <w:r w:rsidRPr="001D26A3">
        <w:rPr>
          <w:rFonts w:ascii="Open Sans Light" w:hAnsi="Open Sans Light" w:cs="Open Sans Light"/>
          <w:color w:val="000000" w:themeColor="text1"/>
        </w:rPr>
        <w:t>, employees will be employed on temporary contracts.</w:t>
      </w:r>
    </w:p>
    <w:p w14:paraId="39EF077B" w14:textId="233AFAD8" w:rsidR="0052661F" w:rsidRPr="001D26A3" w:rsidRDefault="0052661F" w:rsidP="0052661F">
      <w:pPr>
        <w:shd w:val="clear" w:color="auto" w:fill="FFFFFF"/>
        <w:spacing w:after="100" w:afterAutospacing="1"/>
        <w:rPr>
          <w:rFonts w:ascii="Open Sans Light" w:hAnsi="Open Sans Light" w:cs="Open Sans Light"/>
          <w:color w:val="000000" w:themeColor="text1"/>
          <w:lang w:eastAsia="en-GB"/>
        </w:rPr>
      </w:pPr>
      <w:r w:rsidRPr="001D26A3">
        <w:rPr>
          <w:rFonts w:ascii="Open Sans Light" w:hAnsi="Open Sans Light" w:cs="Open Sans Light"/>
          <w:color w:val="000000" w:themeColor="text1"/>
          <w:lang w:eastAsia="en-GB"/>
        </w:rPr>
        <w:t xml:space="preserve">Arrival plans to start production of its first electric vehicles in 2023 in Oxfordshire. It also plans to start production in its Charlotte </w:t>
      </w:r>
      <w:proofErr w:type="spellStart"/>
      <w:r w:rsidRPr="001D26A3">
        <w:rPr>
          <w:rFonts w:ascii="Open Sans Light" w:hAnsi="Open Sans Light" w:cs="Open Sans Light"/>
          <w:color w:val="000000" w:themeColor="text1"/>
          <w:lang w:eastAsia="en-GB"/>
        </w:rPr>
        <w:t>microfactory</w:t>
      </w:r>
      <w:proofErr w:type="spellEnd"/>
      <w:r w:rsidRPr="001D26A3">
        <w:rPr>
          <w:rFonts w:ascii="Open Sans Light" w:hAnsi="Open Sans Light" w:cs="Open Sans Light"/>
          <w:color w:val="000000" w:themeColor="text1"/>
          <w:lang w:eastAsia="en-GB"/>
        </w:rPr>
        <w:t xml:space="preserve"> in the USA in the same year. Decision-making at the </w:t>
      </w:r>
      <w:proofErr w:type="spellStart"/>
      <w:r w:rsidRPr="001D26A3">
        <w:rPr>
          <w:rFonts w:ascii="Open Sans Light" w:hAnsi="Open Sans Light" w:cs="Open Sans Light"/>
          <w:color w:val="000000" w:themeColor="text1"/>
          <w:lang w:eastAsia="en-GB"/>
        </w:rPr>
        <w:t>microfactories</w:t>
      </w:r>
      <w:proofErr w:type="spellEnd"/>
      <w:r w:rsidRPr="001D26A3">
        <w:rPr>
          <w:rFonts w:ascii="Open Sans Light" w:hAnsi="Open Sans Light" w:cs="Open Sans Light"/>
          <w:color w:val="000000" w:themeColor="text1"/>
          <w:lang w:eastAsia="en-GB"/>
        </w:rPr>
        <w:t xml:space="preserve"> will be decentralised to meet the needs of local markets and manage regional supply chains.</w:t>
      </w:r>
    </w:p>
    <w:p w14:paraId="7A4E10B4" w14:textId="2014966B" w:rsidR="00900779" w:rsidRPr="001D26A3" w:rsidRDefault="00900779" w:rsidP="00900779">
      <w:pPr>
        <w:shd w:val="clear" w:color="auto" w:fill="FFFFFF"/>
        <w:spacing w:after="100" w:afterAutospacing="1"/>
        <w:rPr>
          <w:rFonts w:ascii="Open Sans Light" w:hAnsi="Open Sans Light" w:cs="Open Sans Light"/>
          <w:color w:val="000000" w:themeColor="text1"/>
          <w:lang w:eastAsia="en-GB"/>
        </w:rPr>
      </w:pPr>
      <w:r w:rsidRPr="001D26A3">
        <w:rPr>
          <w:rFonts w:ascii="Open Sans Light" w:hAnsi="Open Sans Light" w:cs="Open Sans Light"/>
          <w:color w:val="000000" w:themeColor="text1"/>
          <w:lang w:eastAsia="en-GB"/>
        </w:rPr>
        <w:t xml:space="preserve">Confirmation of the van delivery timeline came </w:t>
      </w:r>
      <w:r w:rsidR="00D345E4" w:rsidRPr="001D26A3">
        <w:rPr>
          <w:rFonts w:ascii="Open Sans Light" w:hAnsi="Open Sans Light" w:cs="Open Sans Light"/>
          <w:color w:val="000000" w:themeColor="text1"/>
          <w:lang w:eastAsia="en-GB"/>
        </w:rPr>
        <w:t>as part of Arrival’s</w:t>
      </w:r>
      <w:r w:rsidRPr="001D26A3">
        <w:rPr>
          <w:rFonts w:ascii="Open Sans Light" w:hAnsi="Open Sans Light" w:cs="Open Sans Light"/>
          <w:color w:val="000000" w:themeColor="text1"/>
          <w:lang w:eastAsia="en-GB"/>
        </w:rPr>
        <w:t xml:space="preserve"> financial results</w:t>
      </w:r>
      <w:r w:rsidR="00D345E4" w:rsidRPr="001D26A3">
        <w:rPr>
          <w:rFonts w:ascii="Open Sans Light" w:hAnsi="Open Sans Light" w:cs="Open Sans Light"/>
          <w:color w:val="000000" w:themeColor="text1"/>
          <w:lang w:eastAsia="en-GB"/>
        </w:rPr>
        <w:t xml:space="preserve"> announcements for the first half of 2022. They showed the Electric vehicle</w:t>
      </w:r>
      <w:r w:rsidRPr="001D26A3">
        <w:rPr>
          <w:rFonts w:ascii="Open Sans Light" w:hAnsi="Open Sans Light" w:cs="Open Sans Light"/>
          <w:color w:val="000000" w:themeColor="text1"/>
          <w:lang w:eastAsia="en-GB"/>
        </w:rPr>
        <w:t xml:space="preserve"> maker lost $89.6m in the quarter ended 30 June, compared to losses of $56.2m in the same period last year.</w:t>
      </w:r>
      <w:r w:rsidR="007403C2" w:rsidRPr="001D26A3">
        <w:rPr>
          <w:rFonts w:ascii="Open Sans Light" w:hAnsi="Open Sans Light" w:cs="Open Sans Light"/>
          <w:color w:val="000000" w:themeColor="text1"/>
          <w:lang w:eastAsia="en-GB"/>
        </w:rPr>
        <w:t xml:space="preserve"> </w:t>
      </w:r>
      <w:r w:rsidRPr="001D26A3">
        <w:rPr>
          <w:rFonts w:ascii="Open Sans Light" w:hAnsi="Open Sans Light" w:cs="Open Sans Light"/>
          <w:color w:val="000000" w:themeColor="text1"/>
          <w:lang w:eastAsia="en-GB"/>
        </w:rPr>
        <w:t>Last month the firm said it was considering </w:t>
      </w:r>
      <w:hyperlink r:id="rId9" w:history="1">
        <w:r w:rsidRPr="001D26A3">
          <w:rPr>
            <w:rFonts w:ascii="Open Sans Light" w:hAnsi="Open Sans Light" w:cs="Open Sans Light"/>
            <w:color w:val="000000" w:themeColor="text1"/>
            <w:lang w:eastAsia="en-GB"/>
          </w:rPr>
          <w:t>axing up to 800 jobs</w:t>
        </w:r>
      </w:hyperlink>
      <w:r w:rsidR="009E5C54" w:rsidRPr="001D26A3">
        <w:rPr>
          <w:rFonts w:ascii="Open Sans Light" w:hAnsi="Open Sans Light" w:cs="Open Sans Light"/>
          <w:color w:val="000000" w:themeColor="text1"/>
          <w:lang w:eastAsia="en-GB"/>
        </w:rPr>
        <w:t xml:space="preserve"> including management roles</w:t>
      </w:r>
      <w:r w:rsidRPr="001D26A3">
        <w:rPr>
          <w:rFonts w:ascii="Open Sans Light" w:hAnsi="Open Sans Light" w:cs="Open Sans Light"/>
          <w:color w:val="000000" w:themeColor="text1"/>
          <w:lang w:eastAsia="en-GB"/>
        </w:rPr>
        <w:t> as part of a “business reorganisation” with a f</w:t>
      </w:r>
      <w:r w:rsidR="00D345E4" w:rsidRPr="001D26A3">
        <w:rPr>
          <w:rFonts w:ascii="Open Sans Light" w:hAnsi="Open Sans Light" w:cs="Open Sans Light"/>
          <w:color w:val="000000" w:themeColor="text1"/>
          <w:lang w:eastAsia="en-GB"/>
        </w:rPr>
        <w:t>latter organisation structure</w:t>
      </w:r>
      <w:r w:rsidRPr="001D26A3">
        <w:rPr>
          <w:rFonts w:ascii="Open Sans Light" w:hAnsi="Open Sans Light" w:cs="Open Sans Light"/>
          <w:color w:val="000000" w:themeColor="text1"/>
          <w:lang w:eastAsia="en-GB"/>
        </w:rPr>
        <w:t xml:space="preserve"> pl</w:t>
      </w:r>
      <w:r w:rsidR="007403C2" w:rsidRPr="001D26A3">
        <w:rPr>
          <w:rFonts w:ascii="Open Sans Light" w:hAnsi="Open Sans Light" w:cs="Open Sans Light"/>
          <w:color w:val="000000" w:themeColor="text1"/>
          <w:lang w:eastAsia="en-GB"/>
        </w:rPr>
        <w:t xml:space="preserve">anned within its </w:t>
      </w:r>
      <w:proofErr w:type="spellStart"/>
      <w:r w:rsidR="007403C2" w:rsidRPr="001D26A3">
        <w:rPr>
          <w:rFonts w:ascii="Open Sans Light" w:hAnsi="Open Sans Light" w:cs="Open Sans Light"/>
          <w:color w:val="000000" w:themeColor="text1"/>
          <w:lang w:eastAsia="en-GB"/>
        </w:rPr>
        <w:t>microfactories</w:t>
      </w:r>
      <w:proofErr w:type="spellEnd"/>
      <w:r w:rsidR="007403C2" w:rsidRPr="001D26A3">
        <w:rPr>
          <w:rFonts w:ascii="Open Sans Light" w:hAnsi="Open Sans Light" w:cs="Open Sans Light"/>
          <w:color w:val="000000" w:themeColor="text1"/>
          <w:lang w:eastAsia="en-GB"/>
        </w:rPr>
        <w:t>. The announcement came as a shock to some investors who may see the announcement as a sign the company has expanded too quickly without delivering its first electric vehicles.</w:t>
      </w:r>
    </w:p>
    <w:p w14:paraId="1FE8D7FD" w14:textId="77777777" w:rsidR="00587DD8" w:rsidRPr="001D26A3" w:rsidRDefault="00587DD8" w:rsidP="00587DD8">
      <w:pPr>
        <w:shd w:val="clear" w:color="auto" w:fill="FFFFFF"/>
        <w:spacing w:after="100" w:afterAutospacing="1"/>
        <w:rPr>
          <w:rFonts w:ascii="Open Sans Light" w:hAnsi="Open Sans Light" w:cs="Open Sans Light"/>
          <w:color w:val="000000" w:themeColor="text1"/>
        </w:rPr>
      </w:pPr>
      <w:r w:rsidRPr="001D26A3">
        <w:rPr>
          <w:rFonts w:ascii="Open Sans Light" w:hAnsi="Open Sans Light" w:cs="Open Sans Light"/>
          <w:color w:val="000000" w:themeColor="text1"/>
          <w:lang w:eastAsia="en-GB"/>
        </w:rPr>
        <w:t xml:space="preserve">Source: adapted from </w:t>
      </w:r>
      <w:hyperlink r:id="rId10" w:history="1">
        <w:r w:rsidRPr="001D26A3">
          <w:rPr>
            <w:rStyle w:val="Hyperlink"/>
            <w:rFonts w:ascii="Open Sans Light" w:hAnsi="Open Sans Light" w:cs="Open Sans Light"/>
            <w:color w:val="000000" w:themeColor="text1"/>
          </w:rPr>
          <w:t>Arrival to ship electric vans from Bicester by end of year (</w:t>
        </w:r>
        <w:proofErr w:type="spellStart"/>
        <w:r w:rsidRPr="001D26A3">
          <w:rPr>
            <w:rStyle w:val="Hyperlink"/>
            <w:rFonts w:ascii="Open Sans Light" w:hAnsi="Open Sans Light" w:cs="Open Sans Light"/>
            <w:color w:val="000000" w:themeColor="text1"/>
          </w:rPr>
          <w:t>uktech.news</w:t>
        </w:r>
        <w:proofErr w:type="spellEnd"/>
        <w:r w:rsidRPr="001D26A3">
          <w:rPr>
            <w:rStyle w:val="Hyperlink"/>
            <w:rFonts w:ascii="Open Sans Light" w:hAnsi="Open Sans Light" w:cs="Open Sans Light"/>
            <w:color w:val="000000" w:themeColor="text1"/>
          </w:rPr>
          <w:t>)</w:t>
        </w:r>
      </w:hyperlink>
    </w:p>
    <w:p w14:paraId="446CB363" w14:textId="5A121BBE" w:rsidR="00831D20" w:rsidRPr="001D26A3" w:rsidRDefault="00831D20">
      <w:pPr>
        <w:rPr>
          <w:rFonts w:ascii="Open Sans Light" w:hAnsi="Open Sans Light" w:cs="Open Sans Light"/>
          <w:b/>
          <w:color w:val="000000" w:themeColor="text1"/>
        </w:rPr>
      </w:pPr>
    </w:p>
    <w:p w14:paraId="78D0A8C2" w14:textId="11014A51" w:rsidR="001F1288" w:rsidRPr="001D26A3" w:rsidRDefault="001F1288" w:rsidP="001F1288">
      <w:pPr>
        <w:rPr>
          <w:rFonts w:ascii="Open Sans Light" w:hAnsi="Open Sans Light" w:cs="Open Sans Light"/>
          <w:b/>
          <w:bCs/>
          <w:color w:val="000000" w:themeColor="text1"/>
        </w:rPr>
      </w:pPr>
      <w:r w:rsidRPr="00BC5A8E">
        <w:rPr>
          <w:rFonts w:ascii="Open Sans Light" w:hAnsi="Open Sans Light" w:cs="Open Sans Light"/>
          <w:b/>
          <w:color w:val="000000" w:themeColor="text1"/>
          <w:sz w:val="28"/>
          <w:szCs w:val="28"/>
        </w:rPr>
        <w:lastRenderedPageBreak/>
        <w:t>How this case study illustrates/exemplifies the specification content:</w:t>
      </w:r>
      <w:r w:rsidRPr="001D26A3">
        <w:rPr>
          <w:rFonts w:ascii="Open Sans Light" w:hAnsi="Open Sans Light" w:cs="Open Sans Light"/>
          <w:b/>
          <w:color w:val="000000" w:themeColor="text1"/>
        </w:rPr>
        <w:br/>
      </w:r>
    </w:p>
    <w:tbl>
      <w:tblPr>
        <w:tblStyle w:val="TableGrid"/>
        <w:tblW w:w="0" w:type="auto"/>
        <w:tblLook w:val="04A0" w:firstRow="1" w:lastRow="0" w:firstColumn="1" w:lastColumn="0" w:noHBand="0" w:noVBand="1"/>
      </w:tblPr>
      <w:tblGrid>
        <w:gridCol w:w="9016"/>
      </w:tblGrid>
      <w:tr w:rsidR="001F1288" w:rsidRPr="001D26A3" w14:paraId="1B8D4F3E" w14:textId="77777777" w:rsidTr="0087700B">
        <w:tc>
          <w:tcPr>
            <w:tcW w:w="9016" w:type="dxa"/>
          </w:tcPr>
          <w:p w14:paraId="77E71535" w14:textId="0001B053" w:rsidR="001F1288" w:rsidRPr="001D26A3" w:rsidRDefault="001F1288" w:rsidP="0087700B">
            <w:pPr>
              <w:rPr>
                <w:rFonts w:ascii="Open Sans Light" w:hAnsi="Open Sans Light" w:cs="Open Sans Light"/>
                <w:color w:val="000000" w:themeColor="text1"/>
              </w:rPr>
            </w:pPr>
            <w:r w:rsidRPr="001D26A3">
              <w:rPr>
                <w:rFonts w:ascii="Open Sans Light" w:hAnsi="Open Sans Light" w:cs="Open Sans Light"/>
                <w:color w:val="000000" w:themeColor="text1"/>
              </w:rPr>
              <w:t>The case study illustrates ‘</w:t>
            </w:r>
            <w:r w:rsidR="00EE41AB" w:rsidRPr="001D26A3">
              <w:rPr>
                <w:rFonts w:ascii="Open Sans Light" w:hAnsi="Open Sans Light" w:cs="Open Sans Light"/>
                <w:color w:val="000000" w:themeColor="text1"/>
              </w:rPr>
              <w:t>working practices</w:t>
            </w:r>
            <w:r w:rsidRPr="001D26A3">
              <w:rPr>
                <w:rFonts w:ascii="Open Sans Light" w:hAnsi="Open Sans Light" w:cs="Open Sans Light"/>
                <w:color w:val="000000" w:themeColor="text1"/>
              </w:rPr>
              <w:t>’ in a number of ways:</w:t>
            </w:r>
          </w:p>
          <w:p w14:paraId="77258078" w14:textId="77777777" w:rsidR="001F1288" w:rsidRPr="001D26A3" w:rsidRDefault="001F1288" w:rsidP="0087700B">
            <w:pPr>
              <w:rPr>
                <w:rFonts w:ascii="Open Sans Light" w:hAnsi="Open Sans Light" w:cs="Open Sans Light"/>
                <w:color w:val="000000" w:themeColor="text1"/>
              </w:rPr>
            </w:pPr>
          </w:p>
          <w:p w14:paraId="2FCB2CAD" w14:textId="77777777" w:rsidR="009E5C54" w:rsidRPr="001D26A3" w:rsidRDefault="00EE41AB" w:rsidP="0087700B">
            <w:pPr>
              <w:pStyle w:val="ListParagraph"/>
              <w:numPr>
                <w:ilvl w:val="0"/>
                <w:numId w:val="1"/>
              </w:numPr>
              <w:rPr>
                <w:rFonts w:ascii="Open Sans Light" w:hAnsi="Open Sans Light" w:cs="Open Sans Light"/>
                <w:b/>
                <w:bCs/>
                <w:color w:val="000000" w:themeColor="text1"/>
              </w:rPr>
            </w:pPr>
            <w:r w:rsidRPr="001D26A3">
              <w:rPr>
                <w:rFonts w:ascii="Open Sans Light" w:hAnsi="Open Sans Light" w:cs="Open Sans Light"/>
                <w:bCs/>
                <w:color w:val="000000" w:themeColor="text1"/>
              </w:rPr>
              <w:t>As Arrival has yet to begin production of its electric vehicles it is highly likely that many employees work remotely for part of their working week.</w:t>
            </w:r>
          </w:p>
          <w:p w14:paraId="3983D40A" w14:textId="77777777" w:rsidR="00EE41AB" w:rsidRPr="001D26A3" w:rsidRDefault="00EE41AB" w:rsidP="0087700B">
            <w:pPr>
              <w:pStyle w:val="ListParagraph"/>
              <w:numPr>
                <w:ilvl w:val="0"/>
                <w:numId w:val="1"/>
              </w:numPr>
              <w:rPr>
                <w:rFonts w:ascii="Open Sans Light" w:hAnsi="Open Sans Light" w:cs="Open Sans Light"/>
                <w:b/>
                <w:bCs/>
                <w:color w:val="000000" w:themeColor="text1"/>
              </w:rPr>
            </w:pPr>
            <w:r w:rsidRPr="001D26A3">
              <w:rPr>
                <w:rFonts w:ascii="Open Sans Light" w:hAnsi="Open Sans Light" w:cs="Open Sans Light"/>
                <w:bCs/>
                <w:color w:val="000000" w:themeColor="text1"/>
              </w:rPr>
              <w:t>Arrival may need to increase its workforce quickly whe</w:t>
            </w:r>
            <w:r w:rsidR="006F615D" w:rsidRPr="001D26A3">
              <w:rPr>
                <w:rFonts w:ascii="Open Sans Light" w:hAnsi="Open Sans Light" w:cs="Open Sans Light"/>
                <w:bCs/>
                <w:color w:val="000000" w:themeColor="text1"/>
              </w:rPr>
              <w:t>n it begins production in 2023 to meet demand for its electric vehicles. One option may be to take on new employees on a temporary basis until demand eases.</w:t>
            </w:r>
          </w:p>
          <w:p w14:paraId="3FD9A49F" w14:textId="35256C2C" w:rsidR="006F615D" w:rsidRPr="001D26A3" w:rsidRDefault="006F615D" w:rsidP="0087700B">
            <w:pPr>
              <w:pStyle w:val="ListParagraph"/>
              <w:numPr>
                <w:ilvl w:val="0"/>
                <w:numId w:val="1"/>
              </w:numPr>
              <w:rPr>
                <w:rFonts w:ascii="Open Sans Light" w:hAnsi="Open Sans Light" w:cs="Open Sans Light"/>
                <w:b/>
                <w:bCs/>
                <w:color w:val="000000" w:themeColor="text1"/>
              </w:rPr>
            </w:pPr>
            <w:r w:rsidRPr="001D26A3">
              <w:rPr>
                <w:rFonts w:ascii="Open Sans Light" w:hAnsi="Open Sans Light" w:cs="Open Sans Light"/>
                <w:bCs/>
                <w:color w:val="000000" w:themeColor="text1"/>
              </w:rPr>
              <w:t>Arrival employ some specialists on a freelance basis. This is because their expertise is required for a period of time. It may not be appropriate to employ these workers on full-time contracts.</w:t>
            </w:r>
          </w:p>
        </w:tc>
      </w:tr>
    </w:tbl>
    <w:p w14:paraId="247DB901" w14:textId="062F1403" w:rsidR="00831D20" w:rsidRPr="001D26A3" w:rsidRDefault="00831D20">
      <w:pPr>
        <w:rPr>
          <w:rFonts w:ascii="Open Sans Light" w:hAnsi="Open Sans Light" w:cs="Open Sans Light"/>
          <w:b/>
          <w:color w:val="000000" w:themeColor="text1"/>
        </w:rPr>
      </w:pPr>
    </w:p>
    <w:p w14:paraId="2806DA22" w14:textId="77777777" w:rsidR="007D4433" w:rsidRPr="001D26A3" w:rsidRDefault="007D4433" w:rsidP="00514E8D">
      <w:pPr>
        <w:rPr>
          <w:rFonts w:ascii="Open Sans Light" w:hAnsi="Open Sans Light" w:cs="Open Sans Light"/>
          <w:b/>
          <w:bCs/>
          <w:color w:val="000000" w:themeColor="text1"/>
        </w:rPr>
      </w:pPr>
    </w:p>
    <w:p w14:paraId="52766015" w14:textId="50B417EE" w:rsidR="00514E8D" w:rsidRPr="00BC5A8E" w:rsidRDefault="00514E8D" w:rsidP="00514E8D">
      <w:pPr>
        <w:rPr>
          <w:rFonts w:ascii="Open Sans Light" w:hAnsi="Open Sans Light" w:cs="Open Sans Light"/>
          <w:b/>
          <w:color w:val="000000" w:themeColor="text1"/>
          <w:sz w:val="28"/>
          <w:szCs w:val="28"/>
        </w:rPr>
      </w:pPr>
      <w:r w:rsidRPr="00BC5A8E">
        <w:rPr>
          <w:rFonts w:ascii="Open Sans Light" w:hAnsi="Open Sans Light" w:cs="Open Sans Light"/>
          <w:b/>
          <w:color w:val="000000" w:themeColor="text1"/>
          <w:sz w:val="28"/>
          <w:szCs w:val="28"/>
        </w:rPr>
        <w:t>Check your knowledge: questions</w:t>
      </w:r>
    </w:p>
    <w:p w14:paraId="18AEE4D2" w14:textId="104E1555" w:rsidR="001D7FED" w:rsidRPr="001D26A3" w:rsidRDefault="006F615D" w:rsidP="00182AA6">
      <w:pPr>
        <w:pStyle w:val="ListParagraph"/>
        <w:numPr>
          <w:ilvl w:val="0"/>
          <w:numId w:val="4"/>
        </w:numPr>
        <w:rPr>
          <w:rFonts w:ascii="Open Sans Light" w:hAnsi="Open Sans Light" w:cs="Open Sans Light"/>
          <w:bCs/>
          <w:color w:val="000000" w:themeColor="text1"/>
        </w:rPr>
      </w:pPr>
      <w:r w:rsidRPr="001D26A3">
        <w:rPr>
          <w:rFonts w:ascii="Open Sans Light" w:hAnsi="Open Sans Light" w:cs="Open Sans Light"/>
          <w:bCs/>
          <w:color w:val="000000" w:themeColor="text1"/>
        </w:rPr>
        <w:t>What is a freelance employee?</w:t>
      </w:r>
    </w:p>
    <w:p w14:paraId="400B5CC6" w14:textId="3D867475" w:rsidR="0062679A" w:rsidRPr="001D26A3" w:rsidRDefault="006F615D" w:rsidP="00182AA6">
      <w:pPr>
        <w:pStyle w:val="ListParagraph"/>
        <w:numPr>
          <w:ilvl w:val="0"/>
          <w:numId w:val="4"/>
        </w:numPr>
        <w:rPr>
          <w:rFonts w:ascii="Open Sans Light" w:hAnsi="Open Sans Light" w:cs="Open Sans Light"/>
          <w:bCs/>
          <w:color w:val="000000" w:themeColor="text1"/>
        </w:rPr>
      </w:pPr>
      <w:r w:rsidRPr="001D26A3">
        <w:rPr>
          <w:rFonts w:ascii="Open Sans Light" w:hAnsi="Open Sans Light" w:cs="Open Sans Light"/>
          <w:bCs/>
          <w:color w:val="000000" w:themeColor="text1"/>
        </w:rPr>
        <w:t>What are two benefits of employing workers on a part-time basis?</w:t>
      </w:r>
    </w:p>
    <w:p w14:paraId="299865CB" w14:textId="70D3FF57" w:rsidR="0062679A" w:rsidRPr="001D26A3" w:rsidRDefault="006F615D" w:rsidP="00182AA6">
      <w:pPr>
        <w:pStyle w:val="ListParagraph"/>
        <w:numPr>
          <w:ilvl w:val="0"/>
          <w:numId w:val="4"/>
        </w:numPr>
        <w:rPr>
          <w:rFonts w:ascii="Open Sans Light" w:hAnsi="Open Sans Light" w:cs="Open Sans Light"/>
          <w:bCs/>
          <w:color w:val="000000" w:themeColor="text1"/>
        </w:rPr>
      </w:pPr>
      <w:r w:rsidRPr="001D26A3">
        <w:rPr>
          <w:rFonts w:ascii="Open Sans Light" w:hAnsi="Open Sans Light" w:cs="Open Sans Light"/>
          <w:bCs/>
          <w:color w:val="000000" w:themeColor="text1"/>
        </w:rPr>
        <w:t>Why might employees want to work remotely?</w:t>
      </w:r>
    </w:p>
    <w:p w14:paraId="2D33E5A5" w14:textId="77777777" w:rsidR="00BC5A8E" w:rsidRDefault="00BC5A8E" w:rsidP="00DC5640">
      <w:pPr>
        <w:rPr>
          <w:rFonts w:ascii="Open Sans Light" w:hAnsi="Open Sans Light" w:cs="Open Sans Light"/>
          <w:bCs/>
          <w:color w:val="000000" w:themeColor="text1"/>
        </w:rPr>
      </w:pPr>
    </w:p>
    <w:p w14:paraId="33BB069B" w14:textId="77777777" w:rsidR="00BC5A8E" w:rsidRDefault="00BC5A8E" w:rsidP="00DC5640">
      <w:pPr>
        <w:rPr>
          <w:rFonts w:ascii="Open Sans Light" w:hAnsi="Open Sans Light" w:cs="Open Sans Light"/>
          <w:b/>
          <w:color w:val="000000" w:themeColor="text1"/>
          <w:sz w:val="28"/>
          <w:szCs w:val="28"/>
        </w:rPr>
      </w:pPr>
    </w:p>
    <w:p w14:paraId="79AF565A" w14:textId="3AFDBFFC" w:rsidR="00DC5640" w:rsidRPr="00BC5A8E" w:rsidRDefault="00DC5640" w:rsidP="00DC5640">
      <w:pPr>
        <w:rPr>
          <w:rFonts w:ascii="Open Sans Light" w:hAnsi="Open Sans Light" w:cs="Open Sans Light"/>
          <w:b/>
          <w:color w:val="000000" w:themeColor="text1"/>
          <w:sz w:val="28"/>
          <w:szCs w:val="28"/>
        </w:rPr>
      </w:pPr>
      <w:r w:rsidRPr="00BC5A8E">
        <w:rPr>
          <w:rFonts w:ascii="Open Sans Light" w:hAnsi="Open Sans Light" w:cs="Open Sans Light"/>
          <w:b/>
          <w:color w:val="000000" w:themeColor="text1"/>
          <w:sz w:val="28"/>
          <w:szCs w:val="28"/>
        </w:rPr>
        <w:t>Check your knowledge: recall question (previous unit)</w:t>
      </w:r>
    </w:p>
    <w:p w14:paraId="52DE9344" w14:textId="77777777" w:rsidR="006F615D" w:rsidRPr="001D26A3" w:rsidRDefault="006F615D" w:rsidP="006F615D">
      <w:pPr>
        <w:pStyle w:val="ListParagraph"/>
        <w:numPr>
          <w:ilvl w:val="0"/>
          <w:numId w:val="33"/>
        </w:numPr>
        <w:rPr>
          <w:rFonts w:ascii="Open Sans Light" w:hAnsi="Open Sans Light" w:cs="Open Sans Light"/>
          <w:bCs/>
          <w:color w:val="000000" w:themeColor="text1"/>
        </w:rPr>
      </w:pPr>
      <w:r w:rsidRPr="001D26A3">
        <w:rPr>
          <w:rFonts w:ascii="Open Sans Light" w:hAnsi="Open Sans Light" w:cs="Open Sans Light"/>
          <w:bCs/>
          <w:color w:val="000000" w:themeColor="text1"/>
        </w:rPr>
        <w:t xml:space="preserve">What is a hierarchical organisation </w:t>
      </w:r>
      <w:proofErr w:type="gramStart"/>
      <w:r w:rsidRPr="001D26A3">
        <w:rPr>
          <w:rFonts w:ascii="Open Sans Light" w:hAnsi="Open Sans Light" w:cs="Open Sans Light"/>
          <w:bCs/>
          <w:color w:val="000000" w:themeColor="text1"/>
        </w:rPr>
        <w:t>structure</w:t>
      </w:r>
      <w:proofErr w:type="gramEnd"/>
    </w:p>
    <w:p w14:paraId="3FC46A20" w14:textId="77777777" w:rsidR="006F615D" w:rsidRPr="001D26A3" w:rsidRDefault="006F615D" w:rsidP="006F615D">
      <w:pPr>
        <w:pStyle w:val="ListParagraph"/>
        <w:numPr>
          <w:ilvl w:val="0"/>
          <w:numId w:val="33"/>
        </w:numPr>
        <w:rPr>
          <w:rFonts w:ascii="Open Sans Light" w:hAnsi="Open Sans Light" w:cs="Open Sans Light"/>
          <w:bCs/>
          <w:color w:val="000000" w:themeColor="text1"/>
        </w:rPr>
      </w:pPr>
      <w:r w:rsidRPr="001D26A3">
        <w:rPr>
          <w:rFonts w:ascii="Open Sans Light" w:hAnsi="Open Sans Light" w:cs="Open Sans Light"/>
          <w:bCs/>
          <w:color w:val="000000" w:themeColor="text1"/>
        </w:rPr>
        <w:t>What is centralised decision-making?</w:t>
      </w:r>
    </w:p>
    <w:p w14:paraId="6D281FF8" w14:textId="77777777" w:rsidR="006F615D" w:rsidRPr="001D26A3" w:rsidRDefault="006F615D" w:rsidP="006F615D">
      <w:pPr>
        <w:pStyle w:val="ListParagraph"/>
        <w:numPr>
          <w:ilvl w:val="0"/>
          <w:numId w:val="33"/>
        </w:numPr>
        <w:rPr>
          <w:rFonts w:ascii="Open Sans Light" w:hAnsi="Open Sans Light" w:cs="Open Sans Light"/>
          <w:bCs/>
          <w:color w:val="000000" w:themeColor="text1"/>
        </w:rPr>
      </w:pPr>
      <w:r w:rsidRPr="001D26A3">
        <w:rPr>
          <w:rFonts w:ascii="Open Sans Light" w:hAnsi="Open Sans Light" w:cs="Open Sans Light"/>
          <w:bCs/>
          <w:color w:val="000000" w:themeColor="text1"/>
        </w:rPr>
        <w:t>What is one barrier to effective communication</w:t>
      </w:r>
    </w:p>
    <w:p w14:paraId="2542D561" w14:textId="43DBAC23" w:rsidR="007F7339" w:rsidRPr="001D26A3" w:rsidRDefault="007F7339" w:rsidP="007F7339">
      <w:pPr>
        <w:rPr>
          <w:rFonts w:ascii="Open Sans Light" w:hAnsi="Open Sans Light" w:cs="Open Sans Light"/>
          <w:bCs/>
          <w:color w:val="000000" w:themeColor="text1"/>
        </w:rPr>
      </w:pPr>
    </w:p>
    <w:p w14:paraId="5D678F02" w14:textId="77777777" w:rsidR="007F7339" w:rsidRPr="001D26A3" w:rsidRDefault="007F7339" w:rsidP="007F7339">
      <w:pPr>
        <w:rPr>
          <w:rFonts w:ascii="Open Sans Light" w:hAnsi="Open Sans Light" w:cs="Open Sans Light"/>
          <w:bCs/>
          <w:color w:val="000000" w:themeColor="text1"/>
        </w:rPr>
      </w:pPr>
    </w:p>
    <w:p w14:paraId="4187C7A3" w14:textId="77777777" w:rsidR="00127CA3" w:rsidRDefault="00127CA3" w:rsidP="00182AA6">
      <w:pPr>
        <w:rPr>
          <w:rFonts w:ascii="Open Sans Light" w:hAnsi="Open Sans Light" w:cs="Open Sans Light"/>
          <w:b/>
          <w:bCs/>
          <w:color w:val="000000" w:themeColor="text1"/>
          <w:sz w:val="28"/>
          <w:szCs w:val="28"/>
        </w:rPr>
      </w:pPr>
    </w:p>
    <w:p w14:paraId="283750F4" w14:textId="77777777" w:rsidR="00127CA3" w:rsidRDefault="00127CA3" w:rsidP="00182AA6">
      <w:pPr>
        <w:rPr>
          <w:rFonts w:ascii="Open Sans Light" w:hAnsi="Open Sans Light" w:cs="Open Sans Light"/>
          <w:b/>
          <w:bCs/>
          <w:color w:val="000000" w:themeColor="text1"/>
          <w:sz w:val="28"/>
          <w:szCs w:val="28"/>
        </w:rPr>
      </w:pPr>
    </w:p>
    <w:p w14:paraId="67E2B9AB" w14:textId="77777777" w:rsidR="00127CA3" w:rsidRDefault="00127CA3" w:rsidP="00182AA6">
      <w:pPr>
        <w:rPr>
          <w:rFonts w:ascii="Open Sans Light" w:hAnsi="Open Sans Light" w:cs="Open Sans Light"/>
          <w:b/>
          <w:bCs/>
          <w:color w:val="000000" w:themeColor="text1"/>
          <w:sz w:val="28"/>
          <w:szCs w:val="28"/>
        </w:rPr>
      </w:pPr>
    </w:p>
    <w:p w14:paraId="2C743A1B" w14:textId="77777777" w:rsidR="00127CA3" w:rsidRDefault="00127CA3" w:rsidP="00182AA6">
      <w:pPr>
        <w:rPr>
          <w:rFonts w:ascii="Open Sans Light" w:hAnsi="Open Sans Light" w:cs="Open Sans Light"/>
          <w:b/>
          <w:bCs/>
          <w:color w:val="000000" w:themeColor="text1"/>
          <w:sz w:val="28"/>
          <w:szCs w:val="28"/>
        </w:rPr>
      </w:pPr>
    </w:p>
    <w:p w14:paraId="6A7D9976" w14:textId="77777777" w:rsidR="00127CA3" w:rsidRDefault="00127CA3" w:rsidP="00182AA6">
      <w:pPr>
        <w:rPr>
          <w:rFonts w:ascii="Open Sans Light" w:hAnsi="Open Sans Light" w:cs="Open Sans Light"/>
          <w:b/>
          <w:bCs/>
          <w:color w:val="000000" w:themeColor="text1"/>
          <w:sz w:val="28"/>
          <w:szCs w:val="28"/>
        </w:rPr>
      </w:pPr>
    </w:p>
    <w:p w14:paraId="006B1319" w14:textId="77777777" w:rsidR="00127CA3" w:rsidRDefault="00127CA3" w:rsidP="00182AA6">
      <w:pPr>
        <w:rPr>
          <w:rFonts w:ascii="Open Sans Light" w:hAnsi="Open Sans Light" w:cs="Open Sans Light"/>
          <w:b/>
          <w:bCs/>
          <w:color w:val="000000" w:themeColor="text1"/>
          <w:sz w:val="28"/>
          <w:szCs w:val="28"/>
        </w:rPr>
      </w:pPr>
    </w:p>
    <w:p w14:paraId="6EFE162C" w14:textId="77777777" w:rsidR="00127CA3" w:rsidRDefault="00127CA3" w:rsidP="00182AA6">
      <w:pPr>
        <w:rPr>
          <w:rFonts w:ascii="Open Sans Light" w:hAnsi="Open Sans Light" w:cs="Open Sans Light"/>
          <w:b/>
          <w:bCs/>
          <w:color w:val="000000" w:themeColor="text1"/>
          <w:sz w:val="28"/>
          <w:szCs w:val="28"/>
        </w:rPr>
      </w:pPr>
    </w:p>
    <w:p w14:paraId="7D112D38" w14:textId="77777777" w:rsidR="00127CA3" w:rsidRDefault="00127CA3" w:rsidP="00182AA6">
      <w:pPr>
        <w:rPr>
          <w:rFonts w:ascii="Open Sans Light" w:hAnsi="Open Sans Light" w:cs="Open Sans Light"/>
          <w:b/>
          <w:bCs/>
          <w:color w:val="000000" w:themeColor="text1"/>
          <w:sz w:val="28"/>
          <w:szCs w:val="28"/>
        </w:rPr>
      </w:pPr>
    </w:p>
    <w:p w14:paraId="0FAE757A" w14:textId="77777777" w:rsidR="00127CA3" w:rsidRDefault="00127CA3" w:rsidP="00182AA6">
      <w:pPr>
        <w:rPr>
          <w:rFonts w:ascii="Open Sans Light" w:hAnsi="Open Sans Light" w:cs="Open Sans Light"/>
          <w:b/>
          <w:bCs/>
          <w:color w:val="000000" w:themeColor="text1"/>
          <w:sz w:val="28"/>
          <w:szCs w:val="28"/>
        </w:rPr>
      </w:pPr>
    </w:p>
    <w:p w14:paraId="7908ED40" w14:textId="77777777" w:rsidR="00127CA3" w:rsidRDefault="00127CA3" w:rsidP="00182AA6">
      <w:pPr>
        <w:rPr>
          <w:rFonts w:ascii="Open Sans Light" w:hAnsi="Open Sans Light" w:cs="Open Sans Light"/>
          <w:b/>
          <w:bCs/>
          <w:color w:val="000000" w:themeColor="text1"/>
          <w:sz w:val="28"/>
          <w:szCs w:val="28"/>
        </w:rPr>
      </w:pPr>
    </w:p>
    <w:p w14:paraId="3ABBB1B9" w14:textId="77777777" w:rsidR="00127CA3" w:rsidRDefault="00127CA3" w:rsidP="00182AA6">
      <w:pPr>
        <w:rPr>
          <w:rFonts w:ascii="Open Sans Light" w:hAnsi="Open Sans Light" w:cs="Open Sans Light"/>
          <w:b/>
          <w:bCs/>
          <w:color w:val="000000" w:themeColor="text1"/>
          <w:sz w:val="28"/>
          <w:szCs w:val="28"/>
        </w:rPr>
      </w:pPr>
    </w:p>
    <w:p w14:paraId="3D5E15E2" w14:textId="77777777" w:rsidR="00127CA3" w:rsidRDefault="00127CA3" w:rsidP="00182AA6">
      <w:pPr>
        <w:rPr>
          <w:rFonts w:ascii="Open Sans Light" w:hAnsi="Open Sans Light" w:cs="Open Sans Light"/>
          <w:b/>
          <w:bCs/>
          <w:color w:val="000000" w:themeColor="text1"/>
          <w:sz w:val="28"/>
          <w:szCs w:val="28"/>
        </w:rPr>
      </w:pPr>
    </w:p>
    <w:p w14:paraId="0DAEA0A4" w14:textId="4D9DE4C4" w:rsidR="008A05B2" w:rsidRPr="00BC5A8E" w:rsidRDefault="00FF0EA2" w:rsidP="00182AA6">
      <w:pPr>
        <w:rPr>
          <w:rFonts w:ascii="Open Sans Light" w:hAnsi="Open Sans Light" w:cs="Open Sans Light"/>
          <w:bCs/>
          <w:color w:val="000000" w:themeColor="text1"/>
          <w:sz w:val="28"/>
          <w:szCs w:val="28"/>
        </w:rPr>
      </w:pPr>
      <w:r w:rsidRPr="00BC5A8E">
        <w:rPr>
          <w:rFonts w:ascii="Open Sans Light" w:hAnsi="Open Sans Light" w:cs="Open Sans Light"/>
          <w:b/>
          <w:bCs/>
          <w:color w:val="000000" w:themeColor="text1"/>
          <w:sz w:val="28"/>
          <w:szCs w:val="28"/>
        </w:rPr>
        <w:lastRenderedPageBreak/>
        <w:t>Which Contract?</w:t>
      </w:r>
    </w:p>
    <w:p w14:paraId="58D33430" w14:textId="39860CB9" w:rsidR="008A05B2" w:rsidRPr="001D26A3" w:rsidRDefault="008A05B2" w:rsidP="00182AA6">
      <w:pPr>
        <w:rPr>
          <w:rFonts w:ascii="Open Sans Light" w:hAnsi="Open Sans Light" w:cs="Open Sans Light"/>
          <w:bCs/>
          <w:color w:val="000000" w:themeColor="text1"/>
        </w:rPr>
      </w:pPr>
    </w:p>
    <w:p w14:paraId="7BCAA9AE" w14:textId="7F663EC2" w:rsidR="00BE2DAF" w:rsidRPr="001D26A3" w:rsidRDefault="00FF0EA2" w:rsidP="00FF0EA2">
      <w:pPr>
        <w:rPr>
          <w:rFonts w:ascii="Open Sans Light" w:hAnsi="Open Sans Light" w:cs="Open Sans Light"/>
          <w:bCs/>
          <w:color w:val="000000" w:themeColor="text1"/>
        </w:rPr>
      </w:pPr>
      <w:r w:rsidRPr="001D26A3">
        <w:rPr>
          <w:rFonts w:ascii="Open Sans Light" w:hAnsi="Open Sans Light" w:cs="Open Sans Light"/>
          <w:bCs/>
          <w:color w:val="000000" w:themeColor="text1"/>
        </w:rPr>
        <w:t>For each of the following businesses, choose the most appropriate employment arrangement for the situation. Clearly justify your choice</w:t>
      </w:r>
    </w:p>
    <w:p w14:paraId="5585D99F" w14:textId="7B6311F0" w:rsidR="00FF0EA2" w:rsidRPr="001D26A3" w:rsidRDefault="00FF0EA2" w:rsidP="00FF0EA2">
      <w:pPr>
        <w:rPr>
          <w:rFonts w:ascii="Open Sans Light" w:hAnsi="Open Sans Light" w:cs="Open Sans Light"/>
          <w:b/>
          <w:bCs/>
          <w:color w:val="000000" w:themeColor="text1"/>
        </w:rPr>
      </w:pPr>
    </w:p>
    <w:tbl>
      <w:tblPr>
        <w:tblStyle w:val="TableGrid"/>
        <w:tblW w:w="0" w:type="auto"/>
        <w:tblLook w:val="04A0" w:firstRow="1" w:lastRow="0" w:firstColumn="1" w:lastColumn="0" w:noHBand="0" w:noVBand="1"/>
      </w:tblPr>
      <w:tblGrid>
        <w:gridCol w:w="3397"/>
        <w:gridCol w:w="5619"/>
      </w:tblGrid>
      <w:tr w:rsidR="001D26A3" w:rsidRPr="001D26A3" w14:paraId="64C740C8" w14:textId="77777777" w:rsidTr="00FF0EA2">
        <w:tc>
          <w:tcPr>
            <w:tcW w:w="3397" w:type="dxa"/>
          </w:tcPr>
          <w:p w14:paraId="5811115E" w14:textId="1D2990B0" w:rsidR="00FF0EA2" w:rsidRPr="001D26A3" w:rsidRDefault="00F81F87" w:rsidP="00FF0EA2">
            <w:pPr>
              <w:rPr>
                <w:rFonts w:ascii="Open Sans Light" w:hAnsi="Open Sans Light" w:cs="Open Sans Light"/>
                <w:b/>
                <w:bCs/>
                <w:color w:val="000000" w:themeColor="text1"/>
              </w:rPr>
            </w:pPr>
            <w:r w:rsidRPr="001D26A3">
              <w:rPr>
                <w:rFonts w:ascii="Open Sans Light" w:hAnsi="Open Sans Light" w:cs="Open Sans Light"/>
                <w:b/>
                <w:bCs/>
                <w:color w:val="000000" w:themeColor="text1"/>
              </w:rPr>
              <w:t>Scenario</w:t>
            </w:r>
          </w:p>
        </w:tc>
        <w:tc>
          <w:tcPr>
            <w:tcW w:w="5619" w:type="dxa"/>
          </w:tcPr>
          <w:p w14:paraId="21D43378" w14:textId="5A149C7B" w:rsidR="00FF0EA2" w:rsidRPr="001D26A3" w:rsidRDefault="00F81F87" w:rsidP="00FF0EA2">
            <w:pPr>
              <w:rPr>
                <w:rFonts w:ascii="Open Sans Light" w:hAnsi="Open Sans Light" w:cs="Open Sans Light"/>
                <w:b/>
                <w:bCs/>
                <w:color w:val="000000" w:themeColor="text1"/>
              </w:rPr>
            </w:pPr>
            <w:r w:rsidRPr="001D26A3">
              <w:rPr>
                <w:rFonts w:ascii="Open Sans Light" w:hAnsi="Open Sans Light" w:cs="Open Sans Light"/>
                <w:b/>
                <w:bCs/>
                <w:color w:val="000000" w:themeColor="text1"/>
              </w:rPr>
              <w:t>Contract &amp; Reason</w:t>
            </w:r>
          </w:p>
        </w:tc>
      </w:tr>
      <w:tr w:rsidR="001D26A3" w:rsidRPr="001D26A3" w14:paraId="30C626F3" w14:textId="77777777" w:rsidTr="00FF0EA2">
        <w:tc>
          <w:tcPr>
            <w:tcW w:w="3397" w:type="dxa"/>
          </w:tcPr>
          <w:p w14:paraId="4B0D2FB8" w14:textId="2AAE99B0" w:rsidR="00FF0EA2" w:rsidRPr="001D26A3" w:rsidRDefault="00FF0EA2" w:rsidP="00FF0EA2">
            <w:pPr>
              <w:rPr>
                <w:rFonts w:ascii="Open Sans Light" w:hAnsi="Open Sans Light" w:cs="Open Sans Light"/>
                <w:bCs/>
                <w:color w:val="000000" w:themeColor="text1"/>
              </w:rPr>
            </w:pPr>
            <w:r w:rsidRPr="001D26A3">
              <w:rPr>
                <w:rFonts w:ascii="Open Sans Light" w:hAnsi="Open Sans Light" w:cs="Open Sans Light"/>
                <w:bCs/>
                <w:color w:val="000000" w:themeColor="text1"/>
              </w:rPr>
              <w:t>A takeaway pizza company needing to take on three new workers.</w:t>
            </w:r>
          </w:p>
        </w:tc>
        <w:tc>
          <w:tcPr>
            <w:tcW w:w="5619" w:type="dxa"/>
          </w:tcPr>
          <w:p w14:paraId="53EC715F" w14:textId="77777777" w:rsidR="00FF0EA2" w:rsidRPr="001D26A3" w:rsidRDefault="00FF0EA2" w:rsidP="00FF0EA2">
            <w:pPr>
              <w:rPr>
                <w:rFonts w:ascii="Open Sans Light" w:hAnsi="Open Sans Light" w:cs="Open Sans Light"/>
                <w:b/>
                <w:bCs/>
                <w:color w:val="000000" w:themeColor="text1"/>
              </w:rPr>
            </w:pPr>
          </w:p>
        </w:tc>
      </w:tr>
      <w:tr w:rsidR="001D26A3" w:rsidRPr="001D26A3" w14:paraId="0F274618" w14:textId="77777777" w:rsidTr="00FF0EA2">
        <w:tc>
          <w:tcPr>
            <w:tcW w:w="3397" w:type="dxa"/>
          </w:tcPr>
          <w:p w14:paraId="3CD0FF29" w14:textId="5DDEB748" w:rsidR="00FF0EA2" w:rsidRPr="001D26A3" w:rsidRDefault="00F81F87" w:rsidP="00FF0EA2">
            <w:pPr>
              <w:rPr>
                <w:rFonts w:ascii="Open Sans Light" w:hAnsi="Open Sans Light" w:cs="Open Sans Light"/>
                <w:bCs/>
                <w:color w:val="000000" w:themeColor="text1"/>
              </w:rPr>
            </w:pPr>
            <w:r w:rsidRPr="001D26A3">
              <w:rPr>
                <w:rFonts w:ascii="Open Sans Light" w:hAnsi="Open Sans Light" w:cs="Open Sans Light"/>
                <w:bCs/>
                <w:color w:val="000000" w:themeColor="text1"/>
              </w:rPr>
              <w:t>A multi-academy trust looking for an architect to design a new school building.</w:t>
            </w:r>
          </w:p>
        </w:tc>
        <w:tc>
          <w:tcPr>
            <w:tcW w:w="5619" w:type="dxa"/>
          </w:tcPr>
          <w:p w14:paraId="38D99B4A" w14:textId="77777777" w:rsidR="00FF0EA2" w:rsidRPr="001D26A3" w:rsidRDefault="00FF0EA2" w:rsidP="00FF0EA2">
            <w:pPr>
              <w:rPr>
                <w:rFonts w:ascii="Open Sans Light" w:hAnsi="Open Sans Light" w:cs="Open Sans Light"/>
                <w:b/>
                <w:bCs/>
                <w:color w:val="000000" w:themeColor="text1"/>
              </w:rPr>
            </w:pPr>
          </w:p>
        </w:tc>
      </w:tr>
      <w:tr w:rsidR="001D26A3" w:rsidRPr="001D26A3" w14:paraId="158BA39A" w14:textId="77777777" w:rsidTr="00FF0EA2">
        <w:tc>
          <w:tcPr>
            <w:tcW w:w="3397" w:type="dxa"/>
          </w:tcPr>
          <w:p w14:paraId="70B8C2E2" w14:textId="0668CEB4" w:rsidR="00FF0EA2" w:rsidRPr="001D26A3" w:rsidRDefault="00F81F87" w:rsidP="00FF0EA2">
            <w:pPr>
              <w:rPr>
                <w:rFonts w:ascii="Open Sans Light" w:hAnsi="Open Sans Light" w:cs="Open Sans Light"/>
                <w:bCs/>
                <w:color w:val="000000" w:themeColor="text1"/>
              </w:rPr>
            </w:pPr>
            <w:proofErr w:type="gramStart"/>
            <w:r w:rsidRPr="001D26A3">
              <w:rPr>
                <w:rFonts w:ascii="Open Sans Light" w:hAnsi="Open Sans Light" w:cs="Open Sans Light"/>
                <w:bCs/>
                <w:color w:val="000000" w:themeColor="text1"/>
              </w:rPr>
              <w:t>An</w:t>
            </w:r>
            <w:proofErr w:type="gramEnd"/>
            <w:r w:rsidRPr="001D26A3">
              <w:rPr>
                <w:rFonts w:ascii="Open Sans Light" w:hAnsi="Open Sans Light" w:cs="Open Sans Light"/>
                <w:bCs/>
                <w:color w:val="000000" w:themeColor="text1"/>
              </w:rPr>
              <w:t xml:space="preserve"> law firm looking for a new criminal lawyer.</w:t>
            </w:r>
          </w:p>
        </w:tc>
        <w:tc>
          <w:tcPr>
            <w:tcW w:w="5619" w:type="dxa"/>
          </w:tcPr>
          <w:p w14:paraId="6F51ECCE" w14:textId="77777777" w:rsidR="00FF0EA2" w:rsidRPr="001D26A3" w:rsidRDefault="00FF0EA2" w:rsidP="00FF0EA2">
            <w:pPr>
              <w:rPr>
                <w:rFonts w:ascii="Open Sans Light" w:hAnsi="Open Sans Light" w:cs="Open Sans Light"/>
                <w:b/>
                <w:bCs/>
                <w:color w:val="000000" w:themeColor="text1"/>
              </w:rPr>
            </w:pPr>
          </w:p>
          <w:p w14:paraId="73D1BE83" w14:textId="77777777" w:rsidR="00F81F87" w:rsidRPr="001D26A3" w:rsidRDefault="00F81F87" w:rsidP="00FF0EA2">
            <w:pPr>
              <w:rPr>
                <w:rFonts w:ascii="Open Sans Light" w:hAnsi="Open Sans Light" w:cs="Open Sans Light"/>
                <w:b/>
                <w:bCs/>
                <w:color w:val="000000" w:themeColor="text1"/>
              </w:rPr>
            </w:pPr>
          </w:p>
          <w:p w14:paraId="7B1952D5" w14:textId="34F69C2A" w:rsidR="00F81F87" w:rsidRPr="001D26A3" w:rsidRDefault="00F81F87" w:rsidP="00FF0EA2">
            <w:pPr>
              <w:rPr>
                <w:rFonts w:ascii="Open Sans Light" w:hAnsi="Open Sans Light" w:cs="Open Sans Light"/>
                <w:b/>
                <w:bCs/>
                <w:color w:val="000000" w:themeColor="text1"/>
              </w:rPr>
            </w:pPr>
          </w:p>
        </w:tc>
      </w:tr>
      <w:tr w:rsidR="001D26A3" w:rsidRPr="001D26A3" w14:paraId="644E68BC" w14:textId="77777777" w:rsidTr="00FF0EA2">
        <w:tc>
          <w:tcPr>
            <w:tcW w:w="3397" w:type="dxa"/>
          </w:tcPr>
          <w:p w14:paraId="291005EA" w14:textId="73450AD2" w:rsidR="00FF0EA2" w:rsidRPr="001D26A3" w:rsidRDefault="00F81F87" w:rsidP="00FF0EA2">
            <w:pPr>
              <w:rPr>
                <w:rFonts w:ascii="Open Sans Light" w:hAnsi="Open Sans Light" w:cs="Open Sans Light"/>
                <w:bCs/>
                <w:color w:val="000000" w:themeColor="text1"/>
              </w:rPr>
            </w:pPr>
            <w:r w:rsidRPr="001D26A3">
              <w:rPr>
                <w:rFonts w:ascii="Open Sans Light" w:hAnsi="Open Sans Light" w:cs="Open Sans Light"/>
                <w:bCs/>
                <w:color w:val="000000" w:themeColor="text1"/>
              </w:rPr>
              <w:t>A call centre increasing its capacity by 20%.</w:t>
            </w:r>
          </w:p>
        </w:tc>
        <w:tc>
          <w:tcPr>
            <w:tcW w:w="5619" w:type="dxa"/>
          </w:tcPr>
          <w:p w14:paraId="576199C4" w14:textId="77777777" w:rsidR="00FF0EA2" w:rsidRPr="001D26A3" w:rsidRDefault="00FF0EA2" w:rsidP="00FF0EA2">
            <w:pPr>
              <w:rPr>
                <w:rFonts w:ascii="Open Sans Light" w:hAnsi="Open Sans Light" w:cs="Open Sans Light"/>
                <w:b/>
                <w:bCs/>
                <w:color w:val="000000" w:themeColor="text1"/>
              </w:rPr>
            </w:pPr>
          </w:p>
          <w:p w14:paraId="121D4362" w14:textId="77777777" w:rsidR="00F81F87" w:rsidRPr="001D26A3" w:rsidRDefault="00F81F87" w:rsidP="00FF0EA2">
            <w:pPr>
              <w:rPr>
                <w:rFonts w:ascii="Open Sans Light" w:hAnsi="Open Sans Light" w:cs="Open Sans Light"/>
                <w:b/>
                <w:bCs/>
                <w:color w:val="000000" w:themeColor="text1"/>
              </w:rPr>
            </w:pPr>
          </w:p>
          <w:p w14:paraId="66BFB9F9" w14:textId="5654E68B" w:rsidR="00F81F87" w:rsidRPr="001D26A3" w:rsidRDefault="00F81F87" w:rsidP="00FF0EA2">
            <w:pPr>
              <w:rPr>
                <w:rFonts w:ascii="Open Sans Light" w:hAnsi="Open Sans Light" w:cs="Open Sans Light"/>
                <w:b/>
                <w:bCs/>
                <w:color w:val="000000" w:themeColor="text1"/>
              </w:rPr>
            </w:pPr>
          </w:p>
        </w:tc>
      </w:tr>
    </w:tbl>
    <w:p w14:paraId="3AF7B89C" w14:textId="77777777" w:rsidR="00127CA3" w:rsidRDefault="00127CA3" w:rsidP="00182AA6">
      <w:pPr>
        <w:rPr>
          <w:rFonts w:ascii="Open Sans Light" w:hAnsi="Open Sans Light" w:cs="Open Sans Light"/>
          <w:b/>
          <w:bCs/>
          <w:color w:val="000000" w:themeColor="text1"/>
        </w:rPr>
      </w:pPr>
    </w:p>
    <w:p w14:paraId="598DCB99" w14:textId="5D7A6168" w:rsidR="002C49D0" w:rsidRPr="00127CA3" w:rsidRDefault="00BE2DAF" w:rsidP="00182AA6">
      <w:pPr>
        <w:rPr>
          <w:rFonts w:ascii="Open Sans Light" w:hAnsi="Open Sans Light" w:cs="Open Sans Light"/>
          <w:b/>
          <w:bCs/>
          <w:color w:val="000000" w:themeColor="text1"/>
          <w:sz w:val="28"/>
          <w:szCs w:val="28"/>
        </w:rPr>
      </w:pPr>
      <w:r w:rsidRPr="00127CA3">
        <w:rPr>
          <w:rFonts w:ascii="Open Sans Light" w:hAnsi="Open Sans Light" w:cs="Open Sans Light"/>
          <w:b/>
          <w:bCs/>
          <w:color w:val="000000" w:themeColor="text1"/>
          <w:sz w:val="28"/>
          <w:szCs w:val="28"/>
        </w:rPr>
        <w:t>Match-Up</w:t>
      </w:r>
    </w:p>
    <w:p w14:paraId="10AEB6D7" w14:textId="19A9186B" w:rsidR="00BE2DAF" w:rsidRPr="001D26A3" w:rsidRDefault="00BE2DAF" w:rsidP="00182AA6">
      <w:pPr>
        <w:rPr>
          <w:rFonts w:ascii="Open Sans Light" w:hAnsi="Open Sans Light" w:cs="Open Sans Light"/>
          <w:b/>
          <w:bCs/>
          <w:color w:val="000000" w:themeColor="text1"/>
        </w:rPr>
      </w:pPr>
    </w:p>
    <w:p w14:paraId="071A9133" w14:textId="4806AC4E" w:rsidR="00BE2DAF" w:rsidRPr="001D26A3" w:rsidRDefault="00BE2DAF" w:rsidP="00182AA6">
      <w:pPr>
        <w:rPr>
          <w:rFonts w:ascii="Open Sans Light" w:hAnsi="Open Sans Light" w:cs="Open Sans Light"/>
          <w:bCs/>
          <w:color w:val="000000" w:themeColor="text1"/>
        </w:rPr>
      </w:pPr>
      <w:r w:rsidRPr="001D26A3">
        <w:rPr>
          <w:rFonts w:ascii="Open Sans Light" w:hAnsi="Open Sans Light" w:cs="Open Sans Light"/>
          <w:bCs/>
          <w:color w:val="000000" w:themeColor="text1"/>
        </w:rPr>
        <w:t>Match the key terms below with the appropriate description.</w:t>
      </w:r>
    </w:p>
    <w:p w14:paraId="430D01D4" w14:textId="650C0585" w:rsidR="00BE2DAF" w:rsidRPr="00127CA3" w:rsidRDefault="00BE2DAF" w:rsidP="00182AA6">
      <w:pPr>
        <w:rPr>
          <w:rFonts w:ascii="Open Sans Light" w:hAnsi="Open Sans Light" w:cs="Open Sans Light"/>
          <w:bCs/>
          <w:color w:val="000000" w:themeColor="text1"/>
        </w:rPr>
      </w:pPr>
    </w:p>
    <w:p w14:paraId="193CA18D" w14:textId="701B12DC" w:rsidR="00BE2DAF" w:rsidRPr="00127CA3" w:rsidRDefault="00BE2DAF" w:rsidP="00182AA6">
      <w:pPr>
        <w:rPr>
          <w:rFonts w:ascii="Open Sans Light" w:hAnsi="Open Sans Light" w:cs="Open Sans Light"/>
          <w:bCs/>
          <w:color w:val="000000" w:themeColor="text1"/>
        </w:rPr>
      </w:pPr>
      <w:r w:rsidRPr="00127CA3">
        <w:rPr>
          <w:rFonts w:ascii="Open Sans Light" w:hAnsi="Open Sans Light" w:cs="Open Sans Light"/>
          <w:bCs/>
          <w:noProof/>
          <w:color w:val="000000" w:themeColor="text1"/>
          <w:lang w:eastAsia="en-GB"/>
        </w:rPr>
        <mc:AlternateContent>
          <mc:Choice Requires="wps">
            <w:drawing>
              <wp:anchor distT="0" distB="0" distL="114300" distR="114300" simplePos="0" relativeHeight="251669504" behindDoc="0" locked="0" layoutInCell="1" allowOverlap="1" wp14:anchorId="35D5A22A" wp14:editId="09213DC8">
                <wp:simplePos x="0" y="0"/>
                <wp:positionH relativeFrom="column">
                  <wp:posOffset>2649855</wp:posOffset>
                </wp:positionH>
                <wp:positionV relativeFrom="paragraph">
                  <wp:posOffset>48048</wp:posOffset>
                </wp:positionV>
                <wp:extent cx="3183467" cy="524933"/>
                <wp:effectExtent l="0" t="0" r="17145" b="27940"/>
                <wp:wrapNone/>
                <wp:docPr id="7" name="Text Box 7"/>
                <wp:cNvGraphicFramePr/>
                <a:graphic xmlns:a="http://schemas.openxmlformats.org/drawingml/2006/main">
                  <a:graphicData uri="http://schemas.microsoft.com/office/word/2010/wordprocessingShape">
                    <wps:wsp>
                      <wps:cNvSpPr txBox="1"/>
                      <wps:spPr>
                        <a:xfrm>
                          <a:off x="0" y="0"/>
                          <a:ext cx="3183467" cy="524933"/>
                        </a:xfrm>
                        <a:prstGeom prst="rect">
                          <a:avLst/>
                        </a:prstGeom>
                        <a:solidFill>
                          <a:sysClr val="window" lastClr="FFFFFF"/>
                        </a:solidFill>
                        <a:ln w="6350">
                          <a:solidFill>
                            <a:prstClr val="black"/>
                          </a:solidFill>
                        </a:ln>
                      </wps:spPr>
                      <wps:txbx>
                        <w:txbxContent>
                          <w:p w14:paraId="3A6DF518" w14:textId="021702EF" w:rsidR="00BE2DAF" w:rsidRPr="00127CA3" w:rsidRDefault="00F81F87" w:rsidP="00BE2DAF">
                            <w:pPr>
                              <w:rPr>
                                <w:rFonts w:asciiTheme="minorHAnsi" w:hAnsiTheme="minorHAnsi" w:cstheme="minorHAnsi"/>
                                <w:color w:val="000000" w:themeColor="text1"/>
                              </w:rPr>
                            </w:pPr>
                            <w:r w:rsidRPr="00127CA3">
                              <w:rPr>
                                <w:rFonts w:asciiTheme="minorHAnsi" w:hAnsiTheme="minorHAnsi" w:cstheme="minorHAnsi"/>
                                <w:color w:val="000000" w:themeColor="text1"/>
                              </w:rPr>
                              <w:t>Provides a long-term commitment to employees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D5A22A" id="_x0000_t202" coordsize="21600,21600" o:spt="202" path="m,l,21600r21600,l21600,xe">
                <v:stroke joinstyle="miter"/>
                <v:path gradientshapeok="t" o:connecttype="rect"/>
              </v:shapetype>
              <v:shape id="Text Box 7" o:spid="_x0000_s1026" type="#_x0000_t202" style="position:absolute;margin-left:208.65pt;margin-top:3.8pt;width:250.65pt;height:4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" fillcolor="window" strokeweight=".5pt">
                <v:textbox>
                  <w:txbxContent>
                    <w:p w14:paraId="3A6DF518" w14:textId="021702EF" w:rsidR="00BE2DAF" w:rsidRPr="00127CA3" w:rsidRDefault="00F81F87" w:rsidP="00BE2DAF">
                      <w:pPr>
                        <w:rPr>
                          <w:rFonts w:asciiTheme="minorHAnsi" w:hAnsiTheme="minorHAnsi" w:cstheme="minorHAnsi"/>
                          <w:color w:val="000000" w:themeColor="text1"/>
                        </w:rPr>
                      </w:pPr>
                      <w:r w:rsidRPr="00127CA3">
                        <w:rPr>
                          <w:rFonts w:asciiTheme="minorHAnsi" w:hAnsiTheme="minorHAnsi" w:cstheme="minorHAnsi"/>
                          <w:color w:val="000000" w:themeColor="text1"/>
                        </w:rPr>
                        <w:t>Provides a long-term commitment to employees</w:t>
                      </w:r>
                    </w:p>
                  </w:txbxContent>
                </v:textbox>
              </v:shape>
            </w:pict>
          </mc:Fallback>
        </mc:AlternateContent>
      </w:r>
    </w:p>
    <w:p w14:paraId="2F21A909" w14:textId="59AF65F3" w:rsidR="00BE2DAF" w:rsidRPr="00127CA3" w:rsidRDefault="00663209" w:rsidP="00182AA6">
      <w:pPr>
        <w:rPr>
          <w:rFonts w:ascii="Open Sans Light" w:hAnsi="Open Sans Light" w:cs="Open Sans Light"/>
          <w:bCs/>
          <w:color w:val="000000" w:themeColor="text1"/>
        </w:rPr>
      </w:pPr>
      <w:r w:rsidRPr="00127CA3">
        <w:rPr>
          <w:rFonts w:ascii="Open Sans Light" w:hAnsi="Open Sans Light" w:cs="Open Sans Light"/>
          <w:bCs/>
          <w:noProof/>
          <w:color w:val="000000" w:themeColor="text1"/>
          <w:lang w:eastAsia="en-GB"/>
        </w:rPr>
        <mc:AlternateContent>
          <mc:Choice Requires="wps">
            <w:drawing>
              <wp:anchor distT="0" distB="0" distL="114300" distR="114300" simplePos="0" relativeHeight="251659264" behindDoc="0" locked="0" layoutInCell="1" allowOverlap="1" wp14:anchorId="56050C86" wp14:editId="12262E05">
                <wp:simplePos x="0" y="0"/>
                <wp:positionH relativeFrom="column">
                  <wp:posOffset>41910</wp:posOffset>
                </wp:positionH>
                <wp:positionV relativeFrom="paragraph">
                  <wp:posOffset>49107</wp:posOffset>
                </wp:positionV>
                <wp:extent cx="1743710" cy="355600"/>
                <wp:effectExtent l="0" t="0" r="27940" b="25400"/>
                <wp:wrapNone/>
                <wp:docPr id="1" name="Text Box 1"/>
                <wp:cNvGraphicFramePr/>
                <a:graphic xmlns:a="http://schemas.openxmlformats.org/drawingml/2006/main">
                  <a:graphicData uri="http://schemas.microsoft.com/office/word/2010/wordprocessingShape">
                    <wps:wsp>
                      <wps:cNvSpPr txBox="1"/>
                      <wps:spPr>
                        <a:xfrm>
                          <a:off x="0" y="0"/>
                          <a:ext cx="1743710" cy="355600"/>
                        </a:xfrm>
                        <a:prstGeom prst="rect">
                          <a:avLst/>
                        </a:prstGeom>
                        <a:solidFill>
                          <a:schemeClr val="lt1"/>
                        </a:solidFill>
                        <a:ln w="6350">
                          <a:solidFill>
                            <a:prstClr val="black"/>
                          </a:solidFill>
                        </a:ln>
                      </wps:spPr>
                      <wps:txbx>
                        <w:txbxContent>
                          <w:p w14:paraId="761F43FE" w14:textId="0BAEE64B" w:rsidR="00BE2DAF" w:rsidRPr="00127CA3" w:rsidRDefault="00F81F87">
                            <w:pPr>
                              <w:rPr>
                                <w:rFonts w:asciiTheme="minorHAnsi" w:hAnsiTheme="minorHAnsi" w:cstheme="minorHAnsi"/>
                                <w:color w:val="000000" w:themeColor="text1"/>
                              </w:rPr>
                            </w:pPr>
                            <w:r w:rsidRPr="00127CA3">
                              <w:rPr>
                                <w:rFonts w:asciiTheme="minorHAnsi" w:hAnsiTheme="minorHAnsi" w:cstheme="minorHAnsi"/>
                                <w:color w:val="000000" w:themeColor="text1"/>
                              </w:rPr>
                              <w:t>Full-time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050C86" id="Text Box 1" o:spid="_x0000_s1027" type="#_x0000_t202" style="position:absolute;margin-left:3.3pt;margin-top:3.85pt;width:137.3pt;height: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" fillcolor="white [3201]" strokeweight=".5pt">
                <v:textbox>
                  <w:txbxContent>
                    <w:p w14:paraId="761F43FE" w14:textId="0BAEE64B" w:rsidR="00BE2DAF" w:rsidRPr="00127CA3" w:rsidRDefault="00F81F87">
                      <w:pPr>
                        <w:rPr>
                          <w:rFonts w:asciiTheme="minorHAnsi" w:hAnsiTheme="minorHAnsi" w:cstheme="minorHAnsi"/>
                          <w:color w:val="000000" w:themeColor="text1"/>
                        </w:rPr>
                      </w:pPr>
                      <w:r w:rsidRPr="00127CA3">
                        <w:rPr>
                          <w:rFonts w:asciiTheme="minorHAnsi" w:hAnsiTheme="minorHAnsi" w:cstheme="minorHAnsi"/>
                          <w:color w:val="000000" w:themeColor="text1"/>
                        </w:rPr>
                        <w:t>Full-time</w:t>
                      </w:r>
                    </w:p>
                  </w:txbxContent>
                </v:textbox>
              </v:shape>
            </w:pict>
          </mc:Fallback>
        </mc:AlternateContent>
      </w:r>
    </w:p>
    <w:p w14:paraId="0822F676" w14:textId="1541A3F7" w:rsidR="00BE2DAF" w:rsidRPr="00127CA3" w:rsidRDefault="00BE2DAF" w:rsidP="00182AA6">
      <w:pPr>
        <w:rPr>
          <w:rFonts w:ascii="Open Sans Light" w:hAnsi="Open Sans Light" w:cs="Open Sans Light"/>
          <w:bCs/>
          <w:color w:val="000000" w:themeColor="text1"/>
        </w:rPr>
      </w:pPr>
    </w:p>
    <w:p w14:paraId="3461E5E9" w14:textId="24735FEE" w:rsidR="00BE2DAF" w:rsidRPr="00127CA3" w:rsidRDefault="007F24A4" w:rsidP="00BE2DAF">
      <w:pPr>
        <w:tabs>
          <w:tab w:val="left" w:pos="3813"/>
        </w:tabs>
        <w:rPr>
          <w:rFonts w:ascii="Open Sans Light" w:hAnsi="Open Sans Light" w:cs="Open Sans Light"/>
          <w:bCs/>
          <w:color w:val="000000" w:themeColor="text1"/>
        </w:rPr>
      </w:pPr>
      <w:r w:rsidRPr="00127CA3">
        <w:rPr>
          <w:rFonts w:ascii="Open Sans Light" w:hAnsi="Open Sans Light" w:cs="Open Sans Light"/>
          <w:bCs/>
          <w:noProof/>
          <w:color w:val="000000" w:themeColor="text1"/>
          <w:lang w:eastAsia="en-GB"/>
        </w:rPr>
        <mc:AlternateContent>
          <mc:Choice Requires="wps">
            <w:drawing>
              <wp:anchor distT="0" distB="0" distL="114300" distR="114300" simplePos="0" relativeHeight="251671552" behindDoc="0" locked="0" layoutInCell="1" allowOverlap="1" wp14:anchorId="5FC5AE8E" wp14:editId="05875EAF">
                <wp:simplePos x="0" y="0"/>
                <wp:positionH relativeFrom="column">
                  <wp:posOffset>2649855</wp:posOffset>
                </wp:positionH>
                <wp:positionV relativeFrom="paragraph">
                  <wp:posOffset>173143</wp:posOffset>
                </wp:positionV>
                <wp:extent cx="3183255" cy="524510"/>
                <wp:effectExtent l="0" t="0" r="17145" b="27940"/>
                <wp:wrapNone/>
                <wp:docPr id="8" name="Text Box 8"/>
                <wp:cNvGraphicFramePr/>
                <a:graphic xmlns:a="http://schemas.openxmlformats.org/drawingml/2006/main">
                  <a:graphicData uri="http://schemas.microsoft.com/office/word/2010/wordprocessingShape">
                    <wps:wsp>
                      <wps:cNvSpPr txBox="1"/>
                      <wps:spPr>
                        <a:xfrm>
                          <a:off x="0" y="0"/>
                          <a:ext cx="3183255" cy="524510"/>
                        </a:xfrm>
                        <a:prstGeom prst="rect">
                          <a:avLst/>
                        </a:prstGeom>
                        <a:solidFill>
                          <a:sysClr val="window" lastClr="FFFFFF"/>
                        </a:solidFill>
                        <a:ln w="6350">
                          <a:solidFill>
                            <a:prstClr val="black"/>
                          </a:solidFill>
                        </a:ln>
                      </wps:spPr>
                      <wps:txbx>
                        <w:txbxContent>
                          <w:p w14:paraId="161FAD0F" w14:textId="27F16421" w:rsidR="00BE2DAF" w:rsidRPr="00A05710" w:rsidRDefault="00F81F87" w:rsidP="00BE2DAF">
                            <w:pPr>
                              <w:rPr>
                                <w:rFonts w:asciiTheme="minorHAnsi" w:hAnsiTheme="minorHAnsi" w:cstheme="minorHAnsi"/>
                                <w:color w:val="000000" w:themeColor="text1"/>
                              </w:rPr>
                            </w:pPr>
                            <w:r w:rsidRPr="00A05710">
                              <w:rPr>
                                <w:rFonts w:asciiTheme="minorHAnsi" w:hAnsiTheme="minorHAnsi" w:cstheme="minorHAnsi"/>
                                <w:color w:val="000000" w:themeColor="text1"/>
                              </w:rPr>
                              <w:t>Made possible by technology such as email, broadband and videoconferencing software.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C5AE8E" id="Text Box 8" o:spid="_x0000_s1028" type="#_x0000_t202" style="position:absolute;margin-left:208.65pt;margin-top:13.65pt;width:250.65pt;height:41.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" fillcolor="window" strokeweight=".5pt">
                <v:textbox>
                  <w:txbxContent>
                    <w:p w14:paraId="161FAD0F" w14:textId="27F16421" w:rsidR="00BE2DAF" w:rsidRPr="00A05710" w:rsidRDefault="00F81F87" w:rsidP="00BE2DAF">
                      <w:pPr>
                        <w:rPr>
                          <w:rFonts w:asciiTheme="minorHAnsi" w:hAnsiTheme="minorHAnsi" w:cstheme="minorHAnsi"/>
                          <w:color w:val="000000" w:themeColor="text1"/>
                        </w:rPr>
                      </w:pPr>
                      <w:r w:rsidRPr="00A05710">
                        <w:rPr>
                          <w:rFonts w:asciiTheme="minorHAnsi" w:hAnsiTheme="minorHAnsi" w:cstheme="minorHAnsi"/>
                          <w:color w:val="000000" w:themeColor="text1"/>
                        </w:rPr>
                        <w:t>Made possible by technology such as email, broadband and videoconferencing software.</w:t>
                      </w:r>
                    </w:p>
                  </w:txbxContent>
                </v:textbox>
              </v:shape>
            </w:pict>
          </mc:Fallback>
        </mc:AlternateContent>
      </w:r>
      <w:r w:rsidR="00BE2DAF" w:rsidRPr="00127CA3">
        <w:rPr>
          <w:rFonts w:ascii="Open Sans Light" w:hAnsi="Open Sans Light" w:cs="Open Sans Light"/>
          <w:bCs/>
          <w:color w:val="000000" w:themeColor="text1"/>
        </w:rPr>
        <w:tab/>
      </w:r>
    </w:p>
    <w:p w14:paraId="51D066A0" w14:textId="47F5315C" w:rsidR="00BE2DAF" w:rsidRPr="00127CA3" w:rsidRDefault="00BE2DAF" w:rsidP="00182AA6">
      <w:pPr>
        <w:rPr>
          <w:rFonts w:ascii="Open Sans Light" w:hAnsi="Open Sans Light" w:cs="Open Sans Light"/>
          <w:bCs/>
          <w:color w:val="000000" w:themeColor="text1"/>
        </w:rPr>
      </w:pPr>
      <w:r w:rsidRPr="00127CA3">
        <w:rPr>
          <w:rFonts w:ascii="Open Sans Light" w:hAnsi="Open Sans Light" w:cs="Open Sans Light"/>
          <w:bCs/>
          <w:noProof/>
          <w:color w:val="000000" w:themeColor="text1"/>
          <w:lang w:eastAsia="en-GB"/>
        </w:rPr>
        <mc:AlternateContent>
          <mc:Choice Requires="wps">
            <w:drawing>
              <wp:anchor distT="0" distB="0" distL="114300" distR="114300" simplePos="0" relativeHeight="251661312" behindDoc="0" locked="0" layoutInCell="1" allowOverlap="1" wp14:anchorId="4288BBE3" wp14:editId="2F05BF0B">
                <wp:simplePos x="0" y="0"/>
                <wp:positionH relativeFrom="column">
                  <wp:posOffset>41910</wp:posOffset>
                </wp:positionH>
                <wp:positionV relativeFrom="paragraph">
                  <wp:posOffset>176107</wp:posOffset>
                </wp:positionV>
                <wp:extent cx="1743710" cy="355600"/>
                <wp:effectExtent l="0" t="0" r="27940" b="25400"/>
                <wp:wrapNone/>
                <wp:docPr id="3" name="Text Box 3"/>
                <wp:cNvGraphicFramePr/>
                <a:graphic xmlns:a="http://schemas.openxmlformats.org/drawingml/2006/main">
                  <a:graphicData uri="http://schemas.microsoft.com/office/word/2010/wordprocessingShape">
                    <wps:wsp>
                      <wps:cNvSpPr txBox="1"/>
                      <wps:spPr>
                        <a:xfrm>
                          <a:off x="0" y="0"/>
                          <a:ext cx="1743710" cy="355600"/>
                        </a:xfrm>
                        <a:prstGeom prst="rect">
                          <a:avLst/>
                        </a:prstGeom>
                        <a:solidFill>
                          <a:schemeClr val="lt1"/>
                        </a:solidFill>
                        <a:ln w="6350">
                          <a:solidFill>
                            <a:prstClr val="black"/>
                          </a:solidFill>
                        </a:ln>
                      </wps:spPr>
                      <wps:txbx>
                        <w:txbxContent>
                          <w:p w14:paraId="19BF21FF" w14:textId="5F330EA1" w:rsidR="00BE2DAF" w:rsidRPr="00127CA3" w:rsidRDefault="00F81F87" w:rsidP="00BE2DAF">
                            <w:pPr>
                              <w:rPr>
                                <w:rFonts w:asciiTheme="minorHAnsi" w:hAnsiTheme="minorHAnsi" w:cstheme="minorHAnsi"/>
                                <w:color w:val="000000" w:themeColor="text1"/>
                              </w:rPr>
                            </w:pPr>
                            <w:r w:rsidRPr="00127CA3">
                              <w:rPr>
                                <w:rFonts w:asciiTheme="minorHAnsi" w:hAnsiTheme="minorHAnsi" w:cstheme="minorHAnsi"/>
                                <w:color w:val="000000" w:themeColor="text1"/>
                              </w:rPr>
                              <w:t>Part-time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88BBE3" id="Text Box 3" o:spid="_x0000_s1029" type="#_x0000_t202" style="position:absolute;margin-left:3.3pt;margin-top:13.85pt;width:137.3pt;height: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" fillcolor="white [3201]" strokeweight=".5pt">
                <v:textbox>
                  <w:txbxContent>
                    <w:p w14:paraId="19BF21FF" w14:textId="5F330EA1" w:rsidR="00BE2DAF" w:rsidRPr="00127CA3" w:rsidRDefault="00F81F87" w:rsidP="00BE2DAF">
                      <w:pPr>
                        <w:rPr>
                          <w:rFonts w:asciiTheme="minorHAnsi" w:hAnsiTheme="minorHAnsi" w:cstheme="minorHAnsi"/>
                          <w:color w:val="000000" w:themeColor="text1"/>
                        </w:rPr>
                      </w:pPr>
                      <w:r w:rsidRPr="00127CA3">
                        <w:rPr>
                          <w:rFonts w:asciiTheme="minorHAnsi" w:hAnsiTheme="minorHAnsi" w:cstheme="minorHAnsi"/>
                          <w:color w:val="000000" w:themeColor="text1"/>
                        </w:rPr>
                        <w:t>Part-time</w:t>
                      </w:r>
                    </w:p>
                  </w:txbxContent>
                </v:textbox>
              </v:shape>
            </w:pict>
          </mc:Fallback>
        </mc:AlternateContent>
      </w:r>
    </w:p>
    <w:p w14:paraId="24A10690" w14:textId="314C9AAE" w:rsidR="00BE2DAF" w:rsidRPr="00127CA3" w:rsidRDefault="00BE2DAF" w:rsidP="00182AA6">
      <w:pPr>
        <w:rPr>
          <w:rFonts w:ascii="Open Sans Light" w:hAnsi="Open Sans Light" w:cs="Open Sans Light"/>
          <w:bCs/>
          <w:color w:val="000000" w:themeColor="text1"/>
        </w:rPr>
      </w:pPr>
    </w:p>
    <w:p w14:paraId="2E4ED22A" w14:textId="6644DEFF" w:rsidR="00BE2DAF" w:rsidRPr="00127CA3" w:rsidRDefault="00BE2DAF" w:rsidP="00182AA6">
      <w:pPr>
        <w:rPr>
          <w:rFonts w:ascii="Open Sans Light" w:hAnsi="Open Sans Light" w:cs="Open Sans Light"/>
          <w:bCs/>
          <w:color w:val="000000" w:themeColor="text1"/>
        </w:rPr>
      </w:pPr>
    </w:p>
    <w:p w14:paraId="00A423F6" w14:textId="4CC081C5" w:rsidR="00BE2DAF" w:rsidRPr="00127CA3" w:rsidRDefault="007F24A4" w:rsidP="00182AA6">
      <w:pPr>
        <w:rPr>
          <w:rFonts w:ascii="Open Sans Light" w:hAnsi="Open Sans Light" w:cs="Open Sans Light"/>
          <w:bCs/>
          <w:color w:val="000000" w:themeColor="text1"/>
        </w:rPr>
      </w:pPr>
      <w:r w:rsidRPr="00127CA3">
        <w:rPr>
          <w:rFonts w:ascii="Open Sans Light" w:hAnsi="Open Sans Light" w:cs="Open Sans Light"/>
          <w:bCs/>
          <w:noProof/>
          <w:color w:val="000000" w:themeColor="text1"/>
          <w:lang w:eastAsia="en-GB"/>
        </w:rPr>
        <mc:AlternateContent>
          <mc:Choice Requires="wps">
            <w:drawing>
              <wp:anchor distT="0" distB="0" distL="114300" distR="114300" simplePos="0" relativeHeight="251673600" behindDoc="0" locked="0" layoutInCell="1" allowOverlap="1" wp14:anchorId="7BA4A154" wp14:editId="2AE15672">
                <wp:simplePos x="0" y="0"/>
                <wp:positionH relativeFrom="column">
                  <wp:posOffset>2650067</wp:posOffset>
                </wp:positionH>
                <wp:positionV relativeFrom="paragraph">
                  <wp:posOffset>95462</wp:posOffset>
                </wp:positionV>
                <wp:extent cx="3183255" cy="711200"/>
                <wp:effectExtent l="0" t="0" r="17145" b="12700"/>
                <wp:wrapNone/>
                <wp:docPr id="9" name="Text Box 9"/>
                <wp:cNvGraphicFramePr/>
                <a:graphic xmlns:a="http://schemas.openxmlformats.org/drawingml/2006/main">
                  <a:graphicData uri="http://schemas.microsoft.com/office/word/2010/wordprocessingShape">
                    <wps:wsp>
                      <wps:cNvSpPr txBox="1"/>
                      <wps:spPr>
                        <a:xfrm>
                          <a:off x="0" y="0"/>
                          <a:ext cx="3183255" cy="711200"/>
                        </a:xfrm>
                        <a:prstGeom prst="rect">
                          <a:avLst/>
                        </a:prstGeom>
                        <a:solidFill>
                          <a:sysClr val="window" lastClr="FFFFFF"/>
                        </a:solidFill>
                        <a:ln w="6350">
                          <a:solidFill>
                            <a:prstClr val="black"/>
                          </a:solidFill>
                        </a:ln>
                      </wps:spPr>
                      <wps:txbx>
                        <w:txbxContent>
                          <w:p w14:paraId="30BEBF0C" w14:textId="032C02A2" w:rsidR="00BE2DAF" w:rsidRPr="00A05710" w:rsidRDefault="00F81F87" w:rsidP="00BE2DAF">
                            <w:pPr>
                              <w:rPr>
                                <w:rFonts w:asciiTheme="minorHAnsi" w:hAnsiTheme="minorHAnsi" w:cstheme="minorHAnsi"/>
                                <w:color w:val="000000" w:themeColor="text1"/>
                              </w:rPr>
                            </w:pPr>
                            <w:r w:rsidRPr="00A05710">
                              <w:rPr>
                                <w:rFonts w:asciiTheme="minorHAnsi" w:hAnsiTheme="minorHAnsi" w:cstheme="minorHAnsi"/>
                                <w:color w:val="000000" w:themeColor="text1"/>
                              </w:rPr>
                              <w:t>Meets the needs of workers who have other commitments such as childcare or a desire for more leisure 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A4A154" id="Text Box 9" o:spid="_x0000_s1030" type="#_x0000_t202" style="position:absolute;margin-left:208.65pt;margin-top:7.5pt;width:250.65pt;height:5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" fillcolor="window" strokeweight=".5pt">
                <v:textbox>
                  <w:txbxContent>
                    <w:p w14:paraId="30BEBF0C" w14:textId="032C02A2" w:rsidR="00BE2DAF" w:rsidRPr="00A05710" w:rsidRDefault="00F81F87" w:rsidP="00BE2DAF">
                      <w:pPr>
                        <w:rPr>
                          <w:rFonts w:asciiTheme="minorHAnsi" w:hAnsiTheme="minorHAnsi" w:cstheme="minorHAnsi"/>
                          <w:color w:val="000000" w:themeColor="text1"/>
                        </w:rPr>
                      </w:pPr>
                      <w:r w:rsidRPr="00A05710">
                        <w:rPr>
                          <w:rFonts w:asciiTheme="minorHAnsi" w:hAnsiTheme="minorHAnsi" w:cstheme="minorHAnsi"/>
                          <w:color w:val="000000" w:themeColor="text1"/>
                        </w:rPr>
                        <w:t>Meets the needs of workers who have other commitments such as childcare or a desire for more leisure time.</w:t>
                      </w:r>
                    </w:p>
                  </w:txbxContent>
                </v:textbox>
              </v:shape>
            </w:pict>
          </mc:Fallback>
        </mc:AlternateContent>
      </w:r>
    </w:p>
    <w:p w14:paraId="21C0EC9A" w14:textId="103F35BD" w:rsidR="00BE2DAF" w:rsidRPr="00127CA3" w:rsidRDefault="00663209" w:rsidP="00182AA6">
      <w:pPr>
        <w:rPr>
          <w:rFonts w:ascii="Open Sans Light" w:hAnsi="Open Sans Light" w:cs="Open Sans Light"/>
          <w:bCs/>
          <w:color w:val="000000" w:themeColor="text1"/>
        </w:rPr>
      </w:pPr>
      <w:r w:rsidRPr="00127CA3">
        <w:rPr>
          <w:rFonts w:ascii="Open Sans Light" w:hAnsi="Open Sans Light" w:cs="Open Sans Light"/>
          <w:bCs/>
          <w:noProof/>
          <w:color w:val="000000" w:themeColor="text1"/>
          <w:lang w:eastAsia="en-GB"/>
        </w:rPr>
        <mc:AlternateContent>
          <mc:Choice Requires="wps">
            <w:drawing>
              <wp:anchor distT="0" distB="0" distL="114300" distR="114300" simplePos="0" relativeHeight="251665408" behindDoc="0" locked="0" layoutInCell="1" allowOverlap="1" wp14:anchorId="513F7092" wp14:editId="3C5EB0A1">
                <wp:simplePos x="0" y="0"/>
                <wp:positionH relativeFrom="column">
                  <wp:posOffset>41910</wp:posOffset>
                </wp:positionH>
                <wp:positionV relativeFrom="paragraph">
                  <wp:posOffset>91652</wp:posOffset>
                </wp:positionV>
                <wp:extent cx="1743710" cy="355600"/>
                <wp:effectExtent l="0" t="0" r="27940" b="25400"/>
                <wp:wrapNone/>
                <wp:docPr id="5" name="Text Box 5"/>
                <wp:cNvGraphicFramePr/>
                <a:graphic xmlns:a="http://schemas.openxmlformats.org/drawingml/2006/main">
                  <a:graphicData uri="http://schemas.microsoft.com/office/word/2010/wordprocessingShape">
                    <wps:wsp>
                      <wps:cNvSpPr txBox="1"/>
                      <wps:spPr>
                        <a:xfrm>
                          <a:off x="0" y="0"/>
                          <a:ext cx="1743710" cy="355600"/>
                        </a:xfrm>
                        <a:prstGeom prst="rect">
                          <a:avLst/>
                        </a:prstGeom>
                        <a:solidFill>
                          <a:schemeClr val="lt1"/>
                        </a:solidFill>
                        <a:ln w="6350">
                          <a:solidFill>
                            <a:prstClr val="black"/>
                          </a:solidFill>
                        </a:ln>
                      </wps:spPr>
                      <wps:txbx>
                        <w:txbxContent>
                          <w:p w14:paraId="75E3CCF3" w14:textId="2F29E7C4" w:rsidR="00BE2DAF" w:rsidRPr="00A05710" w:rsidRDefault="00F81F87" w:rsidP="00BE2DAF">
                            <w:pPr>
                              <w:rPr>
                                <w:rFonts w:asciiTheme="minorHAnsi" w:hAnsiTheme="minorHAnsi" w:cstheme="minorHAnsi"/>
                                <w:color w:val="000000" w:themeColor="text1"/>
                              </w:rPr>
                            </w:pPr>
                            <w:r w:rsidRPr="00A05710">
                              <w:rPr>
                                <w:rFonts w:asciiTheme="minorHAnsi" w:hAnsiTheme="minorHAnsi" w:cstheme="minorHAnsi"/>
                                <w:color w:val="000000" w:themeColor="text1"/>
                              </w:rPr>
                              <w:t>Temporary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3F7092" id="Text Box 5" o:spid="_x0000_s1031" type="#_x0000_t202" style="position:absolute;margin-left:3.3pt;margin-top:7.2pt;width:137.3pt;height:2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" fillcolor="white [3201]" strokeweight=".5pt">
                <v:textbox>
                  <w:txbxContent>
                    <w:p w14:paraId="75E3CCF3" w14:textId="2F29E7C4" w:rsidR="00BE2DAF" w:rsidRPr="00A05710" w:rsidRDefault="00F81F87" w:rsidP="00BE2DAF">
                      <w:pPr>
                        <w:rPr>
                          <w:rFonts w:asciiTheme="minorHAnsi" w:hAnsiTheme="minorHAnsi" w:cstheme="minorHAnsi"/>
                          <w:color w:val="000000" w:themeColor="text1"/>
                        </w:rPr>
                      </w:pPr>
                      <w:r w:rsidRPr="00A05710">
                        <w:rPr>
                          <w:rFonts w:asciiTheme="minorHAnsi" w:hAnsiTheme="minorHAnsi" w:cstheme="minorHAnsi"/>
                          <w:color w:val="000000" w:themeColor="text1"/>
                        </w:rPr>
                        <w:t>Temporary</w:t>
                      </w:r>
                    </w:p>
                  </w:txbxContent>
                </v:textbox>
              </v:shape>
            </w:pict>
          </mc:Fallback>
        </mc:AlternateContent>
      </w:r>
    </w:p>
    <w:p w14:paraId="4DE65398" w14:textId="6FAE0CE7" w:rsidR="00BE2DAF" w:rsidRPr="00127CA3" w:rsidRDefault="00BE2DAF" w:rsidP="00182AA6">
      <w:pPr>
        <w:rPr>
          <w:rFonts w:ascii="Open Sans Light" w:hAnsi="Open Sans Light" w:cs="Open Sans Light"/>
          <w:bCs/>
          <w:color w:val="000000" w:themeColor="text1"/>
        </w:rPr>
      </w:pPr>
    </w:p>
    <w:p w14:paraId="6339F23A" w14:textId="3689DA3D" w:rsidR="00BE2DAF" w:rsidRPr="00127CA3" w:rsidRDefault="00BE2DAF" w:rsidP="00182AA6">
      <w:pPr>
        <w:rPr>
          <w:rFonts w:ascii="Open Sans Light" w:hAnsi="Open Sans Light" w:cs="Open Sans Light"/>
          <w:bCs/>
          <w:color w:val="000000" w:themeColor="text1"/>
        </w:rPr>
      </w:pPr>
    </w:p>
    <w:p w14:paraId="4BEBFCEF" w14:textId="2B57D626" w:rsidR="00BE2DAF" w:rsidRPr="00127CA3" w:rsidRDefault="00BE2DAF" w:rsidP="00182AA6">
      <w:pPr>
        <w:rPr>
          <w:rFonts w:ascii="Open Sans Light" w:hAnsi="Open Sans Light" w:cs="Open Sans Light"/>
          <w:b/>
          <w:bCs/>
          <w:color w:val="000000" w:themeColor="text1"/>
        </w:rPr>
      </w:pPr>
      <w:r w:rsidRPr="00127CA3">
        <w:rPr>
          <w:rFonts w:ascii="Open Sans Light" w:hAnsi="Open Sans Light" w:cs="Open Sans Light"/>
          <w:bCs/>
          <w:noProof/>
          <w:color w:val="000000" w:themeColor="text1"/>
          <w:lang w:eastAsia="en-GB"/>
        </w:rPr>
        <mc:AlternateContent>
          <mc:Choice Requires="wps">
            <w:drawing>
              <wp:anchor distT="0" distB="0" distL="114300" distR="114300" simplePos="0" relativeHeight="251663360" behindDoc="0" locked="0" layoutInCell="1" allowOverlap="1" wp14:anchorId="0ECF376F" wp14:editId="1034C97D">
                <wp:simplePos x="0" y="0"/>
                <wp:positionH relativeFrom="column">
                  <wp:posOffset>41910</wp:posOffset>
                </wp:positionH>
                <wp:positionV relativeFrom="paragraph">
                  <wp:posOffset>176107</wp:posOffset>
                </wp:positionV>
                <wp:extent cx="1743710" cy="355600"/>
                <wp:effectExtent l="0" t="0" r="27940" b="25400"/>
                <wp:wrapNone/>
                <wp:docPr id="4" name="Text Box 4"/>
                <wp:cNvGraphicFramePr/>
                <a:graphic xmlns:a="http://schemas.openxmlformats.org/drawingml/2006/main">
                  <a:graphicData uri="http://schemas.microsoft.com/office/word/2010/wordprocessingShape">
                    <wps:wsp>
                      <wps:cNvSpPr txBox="1"/>
                      <wps:spPr>
                        <a:xfrm>
                          <a:off x="0" y="0"/>
                          <a:ext cx="1743710" cy="355600"/>
                        </a:xfrm>
                        <a:prstGeom prst="rect">
                          <a:avLst/>
                        </a:prstGeom>
                        <a:solidFill>
                          <a:schemeClr val="lt1"/>
                        </a:solidFill>
                        <a:ln w="6350">
                          <a:solidFill>
                            <a:prstClr val="black"/>
                          </a:solidFill>
                        </a:ln>
                      </wps:spPr>
                      <wps:txbx>
                        <w:txbxContent>
                          <w:p w14:paraId="271A393C" w14:textId="091DA66F" w:rsidR="00BE2DAF" w:rsidRPr="00A05710" w:rsidRDefault="00F81F87" w:rsidP="00BE2DAF">
                            <w:pPr>
                              <w:rPr>
                                <w:rFonts w:asciiTheme="minorHAnsi" w:hAnsiTheme="minorHAnsi" w:cstheme="minorHAnsi"/>
                                <w:color w:val="000000" w:themeColor="text1"/>
                              </w:rPr>
                            </w:pPr>
                            <w:r w:rsidRPr="00A05710">
                              <w:rPr>
                                <w:rFonts w:asciiTheme="minorHAnsi" w:hAnsiTheme="minorHAnsi" w:cstheme="minorHAnsi"/>
                                <w:color w:val="000000" w:themeColor="text1"/>
                              </w:rPr>
                              <w:t>Freelance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F376F" id="Text Box 4" o:spid="_x0000_s1032" type="#_x0000_t202" style="position:absolute;margin-left:3.3pt;margin-top:13.85pt;width:137.3pt;height: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" fillcolor="white [3201]" strokeweight=".5pt">
                <v:textbox>
                  <w:txbxContent>
                    <w:p w14:paraId="271A393C" w14:textId="091DA66F" w:rsidR="00BE2DAF" w:rsidRPr="00A05710" w:rsidRDefault="00F81F87" w:rsidP="00BE2DAF">
                      <w:pPr>
                        <w:rPr>
                          <w:rFonts w:asciiTheme="minorHAnsi" w:hAnsiTheme="minorHAnsi" w:cstheme="minorHAnsi"/>
                          <w:color w:val="000000" w:themeColor="text1"/>
                        </w:rPr>
                      </w:pPr>
                      <w:r w:rsidRPr="00A05710">
                        <w:rPr>
                          <w:rFonts w:asciiTheme="minorHAnsi" w:hAnsiTheme="minorHAnsi" w:cstheme="minorHAnsi"/>
                          <w:color w:val="000000" w:themeColor="text1"/>
                        </w:rPr>
                        <w:t>Freelance</w:t>
                      </w:r>
                    </w:p>
                  </w:txbxContent>
                </v:textbox>
              </v:shape>
            </w:pict>
          </mc:Fallback>
        </mc:AlternateContent>
      </w:r>
    </w:p>
    <w:p w14:paraId="0E0EAD50" w14:textId="63BF38C8" w:rsidR="00BE2DAF" w:rsidRPr="00127CA3" w:rsidRDefault="00F81F87" w:rsidP="00182AA6">
      <w:pPr>
        <w:rPr>
          <w:rFonts w:ascii="Open Sans Light" w:hAnsi="Open Sans Light" w:cs="Open Sans Light"/>
          <w:b/>
          <w:bCs/>
          <w:color w:val="000000" w:themeColor="text1"/>
        </w:rPr>
      </w:pPr>
      <w:r w:rsidRPr="00127CA3">
        <w:rPr>
          <w:rFonts w:ascii="Open Sans Light" w:hAnsi="Open Sans Light" w:cs="Open Sans Light"/>
          <w:bCs/>
          <w:noProof/>
          <w:color w:val="000000" w:themeColor="text1"/>
          <w:lang w:eastAsia="en-GB"/>
        </w:rPr>
        <mc:AlternateContent>
          <mc:Choice Requires="wps">
            <w:drawing>
              <wp:anchor distT="0" distB="0" distL="114300" distR="114300" simplePos="0" relativeHeight="251675648" behindDoc="0" locked="0" layoutInCell="1" allowOverlap="1" wp14:anchorId="40B022ED" wp14:editId="71BE6116">
                <wp:simplePos x="0" y="0"/>
                <wp:positionH relativeFrom="column">
                  <wp:posOffset>2649855</wp:posOffset>
                </wp:positionH>
                <wp:positionV relativeFrom="paragraph">
                  <wp:posOffset>57997</wp:posOffset>
                </wp:positionV>
                <wp:extent cx="3183255" cy="524510"/>
                <wp:effectExtent l="0" t="0" r="17145" b="27940"/>
                <wp:wrapNone/>
                <wp:docPr id="10" name="Text Box 10"/>
                <wp:cNvGraphicFramePr/>
                <a:graphic xmlns:a="http://schemas.openxmlformats.org/drawingml/2006/main">
                  <a:graphicData uri="http://schemas.microsoft.com/office/word/2010/wordprocessingShape">
                    <wps:wsp>
                      <wps:cNvSpPr txBox="1"/>
                      <wps:spPr>
                        <a:xfrm>
                          <a:off x="0" y="0"/>
                          <a:ext cx="3183255" cy="524510"/>
                        </a:xfrm>
                        <a:prstGeom prst="rect">
                          <a:avLst/>
                        </a:prstGeom>
                        <a:solidFill>
                          <a:sysClr val="window" lastClr="FFFFFF"/>
                        </a:solidFill>
                        <a:ln w="6350">
                          <a:solidFill>
                            <a:prstClr val="black"/>
                          </a:solidFill>
                        </a:ln>
                      </wps:spPr>
                      <wps:txbx>
                        <w:txbxContent>
                          <w:p w14:paraId="2C5B8B5B" w14:textId="1615527B" w:rsidR="007F24A4" w:rsidRPr="00A05710" w:rsidRDefault="00663209" w:rsidP="007F24A4">
                            <w:pPr>
                              <w:rPr>
                                <w:rFonts w:asciiTheme="minorHAnsi" w:hAnsiTheme="minorHAnsi" w:cstheme="minorHAnsi"/>
                                <w:color w:val="000000" w:themeColor="text1"/>
                              </w:rPr>
                            </w:pPr>
                            <w:r w:rsidRPr="00A05710">
                              <w:rPr>
                                <w:rFonts w:asciiTheme="minorHAnsi" w:hAnsiTheme="minorHAnsi" w:cstheme="minorHAnsi"/>
                                <w:color w:val="000000" w:themeColor="text1"/>
                              </w:rPr>
                              <w:t>Specialist work such as accountancy, advertising or management consultants.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022ED" id="Text Box 10" o:spid="_x0000_s1033" type="#_x0000_t202" style="position:absolute;margin-left:208.65pt;margin-top:4.55pt;width:250.65pt;height:41.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" fillcolor="window" strokeweight=".5pt">
                <v:textbox>
                  <w:txbxContent>
                    <w:p w14:paraId="2C5B8B5B" w14:textId="1615527B" w:rsidR="007F24A4" w:rsidRPr="00A05710" w:rsidRDefault="00663209" w:rsidP="007F24A4">
                      <w:pPr>
                        <w:rPr>
                          <w:rFonts w:asciiTheme="minorHAnsi" w:hAnsiTheme="minorHAnsi" w:cstheme="minorHAnsi"/>
                          <w:color w:val="000000" w:themeColor="text1"/>
                        </w:rPr>
                      </w:pPr>
                      <w:r w:rsidRPr="00A05710">
                        <w:rPr>
                          <w:rFonts w:asciiTheme="minorHAnsi" w:hAnsiTheme="minorHAnsi" w:cstheme="minorHAnsi"/>
                          <w:color w:val="000000" w:themeColor="text1"/>
                        </w:rPr>
                        <w:t>Specialist work such as accountancy, advertising or management consultants.</w:t>
                      </w:r>
                    </w:p>
                  </w:txbxContent>
                </v:textbox>
              </v:shape>
            </w:pict>
          </mc:Fallback>
        </mc:AlternateContent>
      </w:r>
    </w:p>
    <w:p w14:paraId="741ACD3E" w14:textId="7BBFF760" w:rsidR="00BE2DAF" w:rsidRPr="00127CA3" w:rsidRDefault="00BE2DAF" w:rsidP="00182AA6">
      <w:pPr>
        <w:rPr>
          <w:rFonts w:ascii="Open Sans Light" w:hAnsi="Open Sans Light" w:cs="Open Sans Light"/>
          <w:b/>
          <w:bCs/>
          <w:color w:val="000000" w:themeColor="text1"/>
        </w:rPr>
      </w:pPr>
    </w:p>
    <w:p w14:paraId="23432F1E" w14:textId="3A208C48" w:rsidR="00BE2DAF" w:rsidRPr="00127CA3" w:rsidRDefault="00BE2DAF" w:rsidP="00182AA6">
      <w:pPr>
        <w:rPr>
          <w:rFonts w:ascii="Open Sans Light" w:hAnsi="Open Sans Light" w:cs="Open Sans Light"/>
          <w:b/>
          <w:bCs/>
          <w:color w:val="000000" w:themeColor="text1"/>
        </w:rPr>
      </w:pPr>
    </w:p>
    <w:p w14:paraId="5A80CB4B" w14:textId="0DB272A9" w:rsidR="00BE2DAF" w:rsidRPr="00127CA3" w:rsidRDefault="00663209" w:rsidP="00182AA6">
      <w:pPr>
        <w:rPr>
          <w:rFonts w:ascii="Open Sans Light" w:hAnsi="Open Sans Light" w:cs="Open Sans Light"/>
          <w:b/>
          <w:bCs/>
          <w:color w:val="000000" w:themeColor="text1"/>
        </w:rPr>
      </w:pPr>
      <w:r w:rsidRPr="00127CA3">
        <w:rPr>
          <w:rFonts w:ascii="Open Sans Light" w:hAnsi="Open Sans Light" w:cs="Open Sans Light"/>
          <w:bCs/>
          <w:noProof/>
          <w:color w:val="000000" w:themeColor="text1"/>
          <w:lang w:eastAsia="en-GB"/>
        </w:rPr>
        <mc:AlternateContent>
          <mc:Choice Requires="wps">
            <w:drawing>
              <wp:anchor distT="0" distB="0" distL="114300" distR="114300" simplePos="0" relativeHeight="251667456" behindDoc="0" locked="0" layoutInCell="1" allowOverlap="1" wp14:anchorId="2A3B9DAC" wp14:editId="48AD9E2C">
                <wp:simplePos x="0" y="0"/>
                <wp:positionH relativeFrom="column">
                  <wp:posOffset>41910</wp:posOffset>
                </wp:positionH>
                <wp:positionV relativeFrom="paragraph">
                  <wp:posOffset>82762</wp:posOffset>
                </wp:positionV>
                <wp:extent cx="1743710" cy="355600"/>
                <wp:effectExtent l="0" t="0" r="27940" b="25400"/>
                <wp:wrapNone/>
                <wp:docPr id="6" name="Text Box 6"/>
                <wp:cNvGraphicFramePr/>
                <a:graphic xmlns:a="http://schemas.openxmlformats.org/drawingml/2006/main">
                  <a:graphicData uri="http://schemas.microsoft.com/office/word/2010/wordprocessingShape">
                    <wps:wsp>
                      <wps:cNvSpPr txBox="1"/>
                      <wps:spPr>
                        <a:xfrm>
                          <a:off x="0" y="0"/>
                          <a:ext cx="1743710" cy="355600"/>
                        </a:xfrm>
                        <a:prstGeom prst="rect">
                          <a:avLst/>
                        </a:prstGeom>
                        <a:solidFill>
                          <a:schemeClr val="lt1"/>
                        </a:solidFill>
                        <a:ln w="6350">
                          <a:solidFill>
                            <a:prstClr val="black"/>
                          </a:solidFill>
                        </a:ln>
                      </wps:spPr>
                      <wps:txbx>
                        <w:txbxContent>
                          <w:p w14:paraId="4FE459FA" w14:textId="5655FD94" w:rsidR="00BE2DAF" w:rsidRPr="00A05710" w:rsidRDefault="00F81F87" w:rsidP="00BE2DAF">
                            <w:pPr>
                              <w:rPr>
                                <w:rFonts w:asciiTheme="minorHAnsi" w:hAnsiTheme="minorHAnsi" w:cstheme="minorHAnsi"/>
                                <w:color w:val="000000" w:themeColor="text1"/>
                              </w:rPr>
                            </w:pPr>
                            <w:r w:rsidRPr="00A05710">
                              <w:rPr>
                                <w:rFonts w:asciiTheme="minorHAnsi" w:hAnsiTheme="minorHAnsi" w:cstheme="minorHAnsi"/>
                                <w:color w:val="000000" w:themeColor="text1"/>
                              </w:rPr>
                              <w:t>Remote working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3B9DAC" id="Text Box 6" o:spid="_x0000_s1034" type="#_x0000_t202" style="position:absolute;margin-left:3.3pt;margin-top:6.5pt;width:137.3pt;height: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" fillcolor="white [3201]" strokeweight=".5pt">
                <v:textbox>
                  <w:txbxContent>
                    <w:p w14:paraId="4FE459FA" w14:textId="5655FD94" w:rsidR="00BE2DAF" w:rsidRPr="00A05710" w:rsidRDefault="00F81F87" w:rsidP="00BE2DAF">
                      <w:pPr>
                        <w:rPr>
                          <w:rFonts w:asciiTheme="minorHAnsi" w:hAnsiTheme="minorHAnsi" w:cstheme="minorHAnsi"/>
                          <w:color w:val="000000" w:themeColor="text1"/>
                        </w:rPr>
                      </w:pPr>
                      <w:r w:rsidRPr="00A05710">
                        <w:rPr>
                          <w:rFonts w:asciiTheme="minorHAnsi" w:hAnsiTheme="minorHAnsi" w:cstheme="minorHAnsi"/>
                          <w:color w:val="000000" w:themeColor="text1"/>
                        </w:rPr>
                        <w:t>Remote working</w:t>
                      </w:r>
                    </w:p>
                  </w:txbxContent>
                </v:textbox>
              </v:shape>
            </w:pict>
          </mc:Fallback>
        </mc:AlternateContent>
      </w:r>
    </w:p>
    <w:p w14:paraId="21442FA4" w14:textId="2B2A076F" w:rsidR="00BE2DAF" w:rsidRPr="00127CA3" w:rsidRDefault="00F81F87" w:rsidP="00182AA6">
      <w:pPr>
        <w:rPr>
          <w:rFonts w:ascii="Open Sans Light" w:hAnsi="Open Sans Light" w:cs="Open Sans Light"/>
          <w:b/>
          <w:bCs/>
          <w:color w:val="000000" w:themeColor="text1"/>
        </w:rPr>
      </w:pPr>
      <w:r w:rsidRPr="00127CA3">
        <w:rPr>
          <w:rFonts w:ascii="Open Sans Light" w:hAnsi="Open Sans Light" w:cs="Open Sans Light"/>
          <w:bCs/>
          <w:noProof/>
          <w:color w:val="000000" w:themeColor="text1"/>
          <w:lang w:eastAsia="en-GB"/>
        </w:rPr>
        <mc:AlternateContent>
          <mc:Choice Requires="wps">
            <w:drawing>
              <wp:anchor distT="0" distB="0" distL="114300" distR="114300" simplePos="0" relativeHeight="251677696" behindDoc="0" locked="0" layoutInCell="1" allowOverlap="1" wp14:anchorId="3AE92367" wp14:editId="2CBEBBB3">
                <wp:simplePos x="0" y="0"/>
                <wp:positionH relativeFrom="column">
                  <wp:posOffset>2649855</wp:posOffset>
                </wp:positionH>
                <wp:positionV relativeFrom="paragraph">
                  <wp:posOffset>69427</wp:posOffset>
                </wp:positionV>
                <wp:extent cx="3183255" cy="524510"/>
                <wp:effectExtent l="0" t="0" r="17145" b="27940"/>
                <wp:wrapNone/>
                <wp:docPr id="11" name="Text Box 11"/>
                <wp:cNvGraphicFramePr/>
                <a:graphic xmlns:a="http://schemas.openxmlformats.org/drawingml/2006/main">
                  <a:graphicData uri="http://schemas.microsoft.com/office/word/2010/wordprocessingShape">
                    <wps:wsp>
                      <wps:cNvSpPr txBox="1"/>
                      <wps:spPr>
                        <a:xfrm>
                          <a:off x="0" y="0"/>
                          <a:ext cx="3183255" cy="524510"/>
                        </a:xfrm>
                        <a:prstGeom prst="rect">
                          <a:avLst/>
                        </a:prstGeom>
                        <a:solidFill>
                          <a:sysClr val="window" lastClr="FFFFFF"/>
                        </a:solidFill>
                        <a:ln w="6350">
                          <a:solidFill>
                            <a:prstClr val="black"/>
                          </a:solidFill>
                        </a:ln>
                      </wps:spPr>
                      <wps:txbx>
                        <w:txbxContent>
                          <w:p w14:paraId="11D22CB8" w14:textId="01E95A39" w:rsidR="007F24A4" w:rsidRPr="00A05710" w:rsidRDefault="00663209" w:rsidP="007F24A4">
                            <w:pPr>
                              <w:rPr>
                                <w:rFonts w:asciiTheme="minorHAnsi" w:hAnsiTheme="minorHAnsi" w:cstheme="minorHAnsi"/>
                                <w:color w:val="000000" w:themeColor="text1"/>
                              </w:rPr>
                            </w:pPr>
                            <w:r w:rsidRPr="00A05710">
                              <w:rPr>
                                <w:rFonts w:asciiTheme="minorHAnsi" w:hAnsiTheme="minorHAnsi" w:cstheme="minorHAnsi"/>
                                <w:color w:val="000000" w:themeColor="text1"/>
                              </w:rPr>
                              <w:t>Common in seasonal industries such as tourism or busy times of the year such as Christmas.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92367" id="Text Box 11" o:spid="_x0000_s1035" type="#_x0000_t202" style="position:absolute;margin-left:208.65pt;margin-top:5.45pt;width:250.65pt;height:41.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" fillcolor="window" strokeweight=".5pt">
                <v:textbox>
                  <w:txbxContent>
                    <w:p w14:paraId="11D22CB8" w14:textId="01E95A39" w:rsidR="007F24A4" w:rsidRPr="00A05710" w:rsidRDefault="00663209" w:rsidP="007F24A4">
                      <w:pPr>
                        <w:rPr>
                          <w:rFonts w:asciiTheme="minorHAnsi" w:hAnsiTheme="minorHAnsi" w:cstheme="minorHAnsi"/>
                          <w:color w:val="000000" w:themeColor="text1"/>
                        </w:rPr>
                      </w:pPr>
                      <w:r w:rsidRPr="00A05710">
                        <w:rPr>
                          <w:rFonts w:asciiTheme="minorHAnsi" w:hAnsiTheme="minorHAnsi" w:cstheme="minorHAnsi"/>
                          <w:color w:val="000000" w:themeColor="text1"/>
                        </w:rPr>
                        <w:t>Common in seasonal industries such as tourism or busy times of the year such as Christmas.</w:t>
                      </w:r>
                    </w:p>
                  </w:txbxContent>
                </v:textbox>
              </v:shape>
            </w:pict>
          </mc:Fallback>
        </mc:AlternateContent>
      </w:r>
    </w:p>
    <w:p w14:paraId="593BE6FA" w14:textId="77777777" w:rsidR="00BE2DAF" w:rsidRPr="00127CA3" w:rsidRDefault="00BE2DAF" w:rsidP="00182AA6">
      <w:pPr>
        <w:rPr>
          <w:rFonts w:ascii="Open Sans Light" w:hAnsi="Open Sans Light" w:cs="Open Sans Light"/>
          <w:b/>
          <w:bCs/>
          <w:color w:val="000000" w:themeColor="text1"/>
        </w:rPr>
      </w:pPr>
    </w:p>
    <w:p w14:paraId="578D2648" w14:textId="77777777" w:rsidR="00BE2DAF" w:rsidRPr="00127CA3" w:rsidRDefault="00BE2DAF" w:rsidP="00182AA6">
      <w:pPr>
        <w:rPr>
          <w:rFonts w:ascii="Open Sans Light" w:hAnsi="Open Sans Light" w:cs="Open Sans Light"/>
          <w:b/>
          <w:bCs/>
          <w:color w:val="000000" w:themeColor="text1"/>
        </w:rPr>
      </w:pPr>
    </w:p>
    <w:p w14:paraId="6C0BE993" w14:textId="21A4A80D" w:rsidR="00182AA6" w:rsidRPr="001D26A3" w:rsidRDefault="00182AA6" w:rsidP="00182AA6">
      <w:pPr>
        <w:rPr>
          <w:rFonts w:ascii="Open Sans Light" w:hAnsi="Open Sans Light" w:cs="Open Sans Light"/>
          <w:b/>
          <w:bCs/>
          <w:color w:val="000000" w:themeColor="text1"/>
        </w:rPr>
      </w:pPr>
      <w:r w:rsidRPr="00A05710">
        <w:rPr>
          <w:rFonts w:ascii="Open Sans Light" w:hAnsi="Open Sans Light" w:cs="Open Sans Light"/>
          <w:b/>
          <w:bCs/>
          <w:color w:val="000000" w:themeColor="text1"/>
          <w:sz w:val="28"/>
          <w:szCs w:val="28"/>
        </w:rPr>
        <w:lastRenderedPageBreak/>
        <w:t>Multiple choice questions</w:t>
      </w:r>
      <w:r w:rsidRPr="001D26A3">
        <w:rPr>
          <w:rFonts w:ascii="Open Sans Light" w:hAnsi="Open Sans Light" w:cs="Open Sans Light"/>
          <w:b/>
          <w:bCs/>
          <w:color w:val="000000" w:themeColor="text1"/>
        </w:rPr>
        <w:br/>
      </w:r>
    </w:p>
    <w:p w14:paraId="1EDC83CA" w14:textId="17096B2D" w:rsidR="00182AA6" w:rsidRPr="001D26A3" w:rsidRDefault="008A05B2" w:rsidP="00182AA6">
      <w:pPr>
        <w:pStyle w:val="ListParagraph"/>
        <w:numPr>
          <w:ilvl w:val="0"/>
          <w:numId w:val="14"/>
        </w:numPr>
        <w:rPr>
          <w:rFonts w:ascii="Open Sans Light" w:hAnsi="Open Sans Light" w:cs="Open Sans Light"/>
          <w:bCs/>
          <w:color w:val="000000" w:themeColor="text1"/>
        </w:rPr>
      </w:pPr>
      <w:r w:rsidRPr="001D26A3">
        <w:rPr>
          <w:rFonts w:ascii="Open Sans Light" w:hAnsi="Open Sans Light" w:cs="Open Sans Light"/>
          <w:bCs/>
          <w:color w:val="000000" w:themeColor="text1"/>
        </w:rPr>
        <w:t xml:space="preserve">Which of the following </w:t>
      </w:r>
      <w:r w:rsidR="00663209" w:rsidRPr="001D26A3">
        <w:rPr>
          <w:rFonts w:ascii="Open Sans Light" w:hAnsi="Open Sans Light" w:cs="Open Sans Light"/>
          <w:bCs/>
          <w:color w:val="000000" w:themeColor="text1"/>
        </w:rPr>
        <w:t>employment contracts offers the most security for workers?</w:t>
      </w:r>
    </w:p>
    <w:p w14:paraId="34328A3A" w14:textId="51CBD87B" w:rsidR="004F1561" w:rsidRPr="001D26A3" w:rsidRDefault="004F1561" w:rsidP="00182AA6">
      <w:pPr>
        <w:pStyle w:val="ListParagraph"/>
        <w:numPr>
          <w:ilvl w:val="0"/>
          <w:numId w:val="6"/>
        </w:numPr>
        <w:rPr>
          <w:rFonts w:ascii="Open Sans Light" w:hAnsi="Open Sans Light" w:cs="Open Sans Light"/>
          <w:b/>
          <w:bCs/>
          <w:color w:val="000000" w:themeColor="text1"/>
        </w:rPr>
      </w:pPr>
      <w:r w:rsidRPr="001D26A3">
        <w:rPr>
          <w:rFonts w:ascii="Open Sans Light" w:hAnsi="Open Sans Light" w:cs="Open Sans Light"/>
          <w:bCs/>
          <w:color w:val="000000" w:themeColor="text1"/>
        </w:rPr>
        <w:t>Part-time contracts</w:t>
      </w:r>
    </w:p>
    <w:p w14:paraId="312CFC80" w14:textId="0759D5BB" w:rsidR="004F1561" w:rsidRPr="001D26A3" w:rsidRDefault="00663209" w:rsidP="00182AA6">
      <w:pPr>
        <w:pStyle w:val="ListParagraph"/>
        <w:numPr>
          <w:ilvl w:val="0"/>
          <w:numId w:val="6"/>
        </w:numPr>
        <w:rPr>
          <w:rFonts w:ascii="Open Sans Light" w:hAnsi="Open Sans Light" w:cs="Open Sans Light"/>
          <w:b/>
          <w:bCs/>
          <w:color w:val="000000" w:themeColor="text1"/>
        </w:rPr>
      </w:pPr>
      <w:r w:rsidRPr="001D26A3">
        <w:rPr>
          <w:rFonts w:ascii="Open Sans Light" w:hAnsi="Open Sans Light" w:cs="Open Sans Light"/>
          <w:bCs/>
          <w:color w:val="000000" w:themeColor="text1"/>
        </w:rPr>
        <w:t>Freelance contracts</w:t>
      </w:r>
    </w:p>
    <w:p w14:paraId="0044E2D8" w14:textId="385D954D" w:rsidR="004F1561" w:rsidRPr="001D26A3" w:rsidRDefault="0047354C" w:rsidP="00182AA6">
      <w:pPr>
        <w:pStyle w:val="ListParagraph"/>
        <w:numPr>
          <w:ilvl w:val="0"/>
          <w:numId w:val="6"/>
        </w:numPr>
        <w:rPr>
          <w:rFonts w:ascii="Open Sans Light" w:hAnsi="Open Sans Light" w:cs="Open Sans Light"/>
          <w:b/>
          <w:bCs/>
          <w:color w:val="000000" w:themeColor="text1"/>
        </w:rPr>
      </w:pPr>
      <w:r w:rsidRPr="001D26A3">
        <w:rPr>
          <w:rFonts w:ascii="Open Sans Light" w:hAnsi="Open Sans Light" w:cs="Open Sans Light"/>
          <w:bCs/>
          <w:color w:val="000000" w:themeColor="text1"/>
        </w:rPr>
        <w:t>Temporary</w:t>
      </w:r>
      <w:r w:rsidR="004F1561" w:rsidRPr="001D26A3">
        <w:rPr>
          <w:rFonts w:ascii="Open Sans Light" w:hAnsi="Open Sans Light" w:cs="Open Sans Light"/>
          <w:bCs/>
          <w:color w:val="000000" w:themeColor="text1"/>
        </w:rPr>
        <w:t xml:space="preserve"> contracts</w:t>
      </w:r>
    </w:p>
    <w:p w14:paraId="7F2220BA" w14:textId="776FCEDC" w:rsidR="00560547" w:rsidRPr="001D26A3" w:rsidRDefault="00663209" w:rsidP="00182AA6">
      <w:pPr>
        <w:pStyle w:val="ListParagraph"/>
        <w:numPr>
          <w:ilvl w:val="0"/>
          <w:numId w:val="6"/>
        </w:numPr>
        <w:rPr>
          <w:rFonts w:ascii="Open Sans Light" w:hAnsi="Open Sans Light" w:cs="Open Sans Light"/>
          <w:b/>
          <w:bCs/>
          <w:color w:val="000000" w:themeColor="text1"/>
        </w:rPr>
      </w:pPr>
      <w:r w:rsidRPr="001D26A3">
        <w:rPr>
          <w:rFonts w:ascii="Open Sans Light" w:hAnsi="Open Sans Light" w:cs="Open Sans Light"/>
          <w:bCs/>
          <w:color w:val="000000" w:themeColor="text1"/>
        </w:rPr>
        <w:t>Permanent contracts</w:t>
      </w:r>
      <w:r w:rsidR="00182AA6" w:rsidRPr="001D26A3">
        <w:rPr>
          <w:rFonts w:ascii="Open Sans Light" w:hAnsi="Open Sans Light" w:cs="Open Sans Light"/>
          <w:bCs/>
          <w:color w:val="000000" w:themeColor="text1"/>
        </w:rPr>
        <w:br/>
      </w:r>
    </w:p>
    <w:p w14:paraId="62B97E2B" w14:textId="2BF273FC" w:rsidR="00182AA6" w:rsidRPr="001D26A3" w:rsidRDefault="004F1561" w:rsidP="00182AA6">
      <w:pPr>
        <w:pStyle w:val="ListParagraph"/>
        <w:numPr>
          <w:ilvl w:val="0"/>
          <w:numId w:val="14"/>
        </w:numPr>
        <w:rPr>
          <w:rFonts w:ascii="Open Sans Light" w:hAnsi="Open Sans Light" w:cs="Open Sans Light"/>
          <w:bCs/>
          <w:color w:val="000000" w:themeColor="text1"/>
        </w:rPr>
      </w:pPr>
      <w:r w:rsidRPr="001D26A3">
        <w:rPr>
          <w:rFonts w:ascii="Open Sans Light" w:hAnsi="Open Sans Light" w:cs="Open Sans Light"/>
          <w:bCs/>
          <w:color w:val="000000" w:themeColor="text1"/>
        </w:rPr>
        <w:t xml:space="preserve">Which of the following </w:t>
      </w:r>
      <w:r w:rsidR="0047354C" w:rsidRPr="001D26A3">
        <w:rPr>
          <w:rFonts w:ascii="Open Sans Light" w:hAnsi="Open Sans Light" w:cs="Open Sans Light"/>
          <w:bCs/>
          <w:color w:val="000000" w:themeColor="text1"/>
        </w:rPr>
        <w:t>is a feature of remote working</w:t>
      </w:r>
      <w:r w:rsidRPr="001D26A3">
        <w:rPr>
          <w:rFonts w:ascii="Open Sans Light" w:hAnsi="Open Sans Light" w:cs="Open Sans Light"/>
          <w:bCs/>
          <w:color w:val="000000" w:themeColor="text1"/>
        </w:rPr>
        <w:t>?</w:t>
      </w:r>
    </w:p>
    <w:p w14:paraId="3983C0A1" w14:textId="453A2B3C" w:rsidR="00736FDB" w:rsidRPr="001D26A3" w:rsidRDefault="0047354C" w:rsidP="00182AA6">
      <w:pPr>
        <w:pStyle w:val="ListParagraph"/>
        <w:numPr>
          <w:ilvl w:val="0"/>
          <w:numId w:val="15"/>
        </w:numPr>
        <w:rPr>
          <w:rFonts w:ascii="Open Sans Light" w:hAnsi="Open Sans Light" w:cs="Open Sans Light"/>
          <w:bCs/>
          <w:color w:val="000000" w:themeColor="text1"/>
        </w:rPr>
      </w:pPr>
      <w:r w:rsidRPr="001D26A3">
        <w:rPr>
          <w:rFonts w:ascii="Open Sans Light" w:hAnsi="Open Sans Light" w:cs="Open Sans Light"/>
          <w:bCs/>
          <w:color w:val="000000" w:themeColor="text1"/>
        </w:rPr>
        <w:t>Poor communication</w:t>
      </w:r>
    </w:p>
    <w:p w14:paraId="542118EA" w14:textId="72A5D998" w:rsidR="0068609F" w:rsidRPr="001D26A3" w:rsidRDefault="0047354C" w:rsidP="00182AA6">
      <w:pPr>
        <w:pStyle w:val="ListParagraph"/>
        <w:numPr>
          <w:ilvl w:val="0"/>
          <w:numId w:val="15"/>
        </w:numPr>
        <w:rPr>
          <w:rFonts w:ascii="Open Sans Light" w:hAnsi="Open Sans Light" w:cs="Open Sans Light"/>
          <w:bCs/>
          <w:color w:val="000000" w:themeColor="text1"/>
        </w:rPr>
      </w:pPr>
      <w:r w:rsidRPr="001D26A3">
        <w:rPr>
          <w:rFonts w:ascii="Open Sans Light" w:hAnsi="Open Sans Light" w:cs="Open Sans Light"/>
          <w:bCs/>
          <w:color w:val="000000" w:themeColor="text1"/>
        </w:rPr>
        <w:t>Employee training</w:t>
      </w:r>
    </w:p>
    <w:p w14:paraId="49A142DC" w14:textId="746A80DB" w:rsidR="00182AA6" w:rsidRPr="001D26A3" w:rsidRDefault="0047354C" w:rsidP="00182AA6">
      <w:pPr>
        <w:pStyle w:val="ListParagraph"/>
        <w:numPr>
          <w:ilvl w:val="0"/>
          <w:numId w:val="15"/>
        </w:numPr>
        <w:rPr>
          <w:rFonts w:ascii="Open Sans Light" w:hAnsi="Open Sans Light" w:cs="Open Sans Light"/>
          <w:b/>
          <w:bCs/>
          <w:color w:val="000000" w:themeColor="text1"/>
        </w:rPr>
      </w:pPr>
      <w:r w:rsidRPr="001D26A3">
        <w:rPr>
          <w:rFonts w:ascii="Open Sans Light" w:hAnsi="Open Sans Light" w:cs="Open Sans Light"/>
          <w:bCs/>
          <w:color w:val="000000" w:themeColor="text1"/>
        </w:rPr>
        <w:t>Flexible working hours</w:t>
      </w:r>
    </w:p>
    <w:p w14:paraId="4A8EE071" w14:textId="6E4106C8" w:rsidR="00182AA6" w:rsidRPr="001D26A3" w:rsidRDefault="0047354C" w:rsidP="00182AA6">
      <w:pPr>
        <w:pStyle w:val="ListParagraph"/>
        <w:numPr>
          <w:ilvl w:val="0"/>
          <w:numId w:val="15"/>
        </w:numPr>
        <w:rPr>
          <w:rFonts w:ascii="Open Sans Light" w:hAnsi="Open Sans Light" w:cs="Open Sans Light"/>
          <w:bCs/>
          <w:color w:val="000000" w:themeColor="text1"/>
        </w:rPr>
      </w:pPr>
      <w:r w:rsidRPr="001D26A3">
        <w:rPr>
          <w:rFonts w:ascii="Open Sans Light" w:hAnsi="Open Sans Light" w:cs="Open Sans Light"/>
          <w:bCs/>
          <w:color w:val="000000" w:themeColor="text1"/>
        </w:rPr>
        <w:t>Bonus payments</w:t>
      </w:r>
    </w:p>
    <w:p w14:paraId="32E662F5" w14:textId="77777777" w:rsidR="00202930" w:rsidRPr="001D26A3" w:rsidRDefault="00202930" w:rsidP="00C7234C">
      <w:pPr>
        <w:rPr>
          <w:rFonts w:ascii="Open Sans Light" w:hAnsi="Open Sans Light" w:cs="Open Sans Light"/>
          <w:b/>
          <w:color w:val="000000" w:themeColor="text1"/>
        </w:rPr>
      </w:pPr>
    </w:p>
    <w:p w14:paraId="7DF0A267" w14:textId="77777777" w:rsidR="00736FDB" w:rsidRPr="001D26A3" w:rsidRDefault="00736FDB" w:rsidP="00C7234C">
      <w:pPr>
        <w:rPr>
          <w:rFonts w:ascii="Open Sans Light" w:hAnsi="Open Sans Light" w:cs="Open Sans Light"/>
          <w:b/>
          <w:color w:val="000000" w:themeColor="text1"/>
        </w:rPr>
      </w:pPr>
    </w:p>
    <w:p w14:paraId="3C537661" w14:textId="18EBAE95" w:rsidR="00BB0075" w:rsidRPr="00A05710" w:rsidRDefault="00BB0075" w:rsidP="00C7234C">
      <w:pPr>
        <w:rPr>
          <w:rFonts w:ascii="Open Sans Light" w:hAnsi="Open Sans Light" w:cs="Open Sans Light"/>
          <w:color w:val="000000" w:themeColor="text1"/>
          <w:sz w:val="28"/>
          <w:szCs w:val="28"/>
        </w:rPr>
      </w:pPr>
      <w:r w:rsidRPr="00A05710">
        <w:rPr>
          <w:rFonts w:ascii="Open Sans Light" w:hAnsi="Open Sans Light" w:cs="Open Sans Light"/>
          <w:b/>
          <w:color w:val="000000" w:themeColor="text1"/>
          <w:sz w:val="28"/>
          <w:szCs w:val="28"/>
        </w:rPr>
        <w:t>Exam Questions</w:t>
      </w:r>
    </w:p>
    <w:p w14:paraId="6B0A6B17" w14:textId="6EED75F8" w:rsidR="00BB0075" w:rsidRPr="001D26A3" w:rsidRDefault="00BB0075" w:rsidP="00860B0E">
      <w:pPr>
        <w:rPr>
          <w:rFonts w:ascii="Open Sans Light" w:hAnsi="Open Sans Light" w:cs="Open Sans Light"/>
          <w:b/>
          <w:bCs/>
          <w:color w:val="000000" w:themeColor="text1"/>
        </w:rPr>
      </w:pPr>
    </w:p>
    <w:p w14:paraId="3ECD8ED6" w14:textId="77777777" w:rsidR="00B44E4A" w:rsidRPr="001D26A3" w:rsidRDefault="00B44E4A" w:rsidP="00860B0E">
      <w:pPr>
        <w:rPr>
          <w:rFonts w:ascii="Open Sans Light" w:hAnsi="Open Sans Light" w:cs="Open Sans Light"/>
          <w:b/>
          <w:bCs/>
          <w:color w:val="000000" w:themeColor="text1"/>
        </w:rPr>
      </w:pPr>
    </w:p>
    <w:p w14:paraId="56E0B3E0" w14:textId="195194A4" w:rsidR="00736FDB" w:rsidRPr="001D26A3" w:rsidRDefault="00736FDB" w:rsidP="00C7531B">
      <w:pPr>
        <w:pStyle w:val="ListParagraph"/>
        <w:numPr>
          <w:ilvl w:val="0"/>
          <w:numId w:val="13"/>
        </w:numPr>
        <w:rPr>
          <w:rFonts w:ascii="Open Sans Light" w:hAnsi="Open Sans Light" w:cs="Open Sans Light"/>
          <w:bCs/>
          <w:color w:val="000000" w:themeColor="text1"/>
        </w:rPr>
      </w:pPr>
      <w:r w:rsidRPr="001D26A3">
        <w:rPr>
          <w:rFonts w:ascii="Open Sans Light" w:hAnsi="Open Sans Light" w:cs="Open Sans Light"/>
          <w:bCs/>
          <w:color w:val="000000" w:themeColor="text1"/>
        </w:rPr>
        <w:t xml:space="preserve">Explain one </w:t>
      </w:r>
      <w:r w:rsidR="0047354C" w:rsidRPr="001D26A3">
        <w:rPr>
          <w:rFonts w:ascii="Open Sans Light" w:hAnsi="Open Sans Light" w:cs="Open Sans Light"/>
          <w:bCs/>
          <w:color w:val="000000" w:themeColor="text1"/>
        </w:rPr>
        <w:t>drawback to a business of employing workers on a part-time contract</w:t>
      </w:r>
      <w:r w:rsidRPr="001D26A3">
        <w:rPr>
          <w:rFonts w:ascii="Open Sans Light" w:hAnsi="Open Sans Light" w:cs="Open Sans Light"/>
          <w:bCs/>
          <w:color w:val="000000" w:themeColor="text1"/>
        </w:rPr>
        <w:t>. (3)</w:t>
      </w:r>
    </w:p>
    <w:p w14:paraId="7562CF53" w14:textId="7EF63CB0" w:rsidR="00736FDB" w:rsidRPr="001D26A3" w:rsidRDefault="00736FDB" w:rsidP="00736FDB">
      <w:pPr>
        <w:rPr>
          <w:rFonts w:ascii="Open Sans Light" w:hAnsi="Open Sans Light" w:cs="Open Sans Light"/>
          <w:bCs/>
          <w:color w:val="000000" w:themeColor="text1"/>
        </w:rPr>
      </w:pPr>
    </w:p>
    <w:p w14:paraId="47831BE1" w14:textId="77777777" w:rsidR="00736FDB" w:rsidRPr="001D26A3" w:rsidRDefault="00736FDB" w:rsidP="00736FDB">
      <w:pPr>
        <w:rPr>
          <w:rFonts w:ascii="Open Sans Light" w:hAnsi="Open Sans Light" w:cs="Open Sans Light"/>
          <w:bCs/>
          <w:color w:val="000000" w:themeColor="text1"/>
        </w:rPr>
      </w:pPr>
    </w:p>
    <w:p w14:paraId="6EEB806B" w14:textId="1F098AD4" w:rsidR="00736FDB" w:rsidRPr="001D26A3" w:rsidRDefault="00736FDB" w:rsidP="00736FDB">
      <w:pPr>
        <w:pStyle w:val="ListParagraph"/>
        <w:numPr>
          <w:ilvl w:val="0"/>
          <w:numId w:val="13"/>
        </w:numPr>
        <w:rPr>
          <w:rFonts w:ascii="Open Sans Light" w:hAnsi="Open Sans Light" w:cs="Open Sans Light"/>
          <w:bCs/>
          <w:color w:val="000000" w:themeColor="text1"/>
        </w:rPr>
      </w:pPr>
      <w:r w:rsidRPr="001D26A3">
        <w:rPr>
          <w:rFonts w:ascii="Open Sans Light" w:hAnsi="Open Sans Light" w:cs="Open Sans Light"/>
          <w:bCs/>
          <w:color w:val="000000" w:themeColor="text1"/>
        </w:rPr>
        <w:t xml:space="preserve">Explain one </w:t>
      </w:r>
      <w:r w:rsidR="0047354C" w:rsidRPr="001D26A3">
        <w:rPr>
          <w:rFonts w:ascii="Open Sans Light" w:hAnsi="Open Sans Light" w:cs="Open Sans Light"/>
          <w:bCs/>
          <w:color w:val="000000" w:themeColor="text1"/>
        </w:rPr>
        <w:t>way a business could introduce flexible working arrangements.</w:t>
      </w:r>
      <w:r w:rsidRPr="001D26A3">
        <w:rPr>
          <w:rFonts w:ascii="Open Sans Light" w:hAnsi="Open Sans Light" w:cs="Open Sans Light"/>
          <w:bCs/>
          <w:color w:val="000000" w:themeColor="text1"/>
        </w:rPr>
        <w:t xml:space="preserve"> (3)</w:t>
      </w:r>
    </w:p>
    <w:p w14:paraId="06FCF2EE" w14:textId="691E8326" w:rsidR="00736FDB" w:rsidRPr="001D26A3" w:rsidRDefault="00736FDB" w:rsidP="00736FDB">
      <w:pPr>
        <w:pStyle w:val="ListParagraph"/>
        <w:rPr>
          <w:rFonts w:ascii="Open Sans Light" w:hAnsi="Open Sans Light" w:cs="Open Sans Light"/>
          <w:bCs/>
          <w:color w:val="000000" w:themeColor="text1"/>
        </w:rPr>
      </w:pPr>
    </w:p>
    <w:p w14:paraId="529A27D0" w14:textId="77777777" w:rsidR="00736FDB" w:rsidRPr="001D26A3" w:rsidRDefault="00736FDB" w:rsidP="00736FDB">
      <w:pPr>
        <w:pStyle w:val="ListParagraph"/>
        <w:rPr>
          <w:rFonts w:ascii="Open Sans Light" w:hAnsi="Open Sans Light" w:cs="Open Sans Light"/>
          <w:bCs/>
          <w:color w:val="000000" w:themeColor="text1"/>
        </w:rPr>
      </w:pPr>
    </w:p>
    <w:p w14:paraId="01E58FA8" w14:textId="22CA38BF" w:rsidR="008A70B9" w:rsidRPr="001D26A3" w:rsidRDefault="00736FDB" w:rsidP="00C7531B">
      <w:pPr>
        <w:pStyle w:val="ListParagraph"/>
        <w:numPr>
          <w:ilvl w:val="0"/>
          <w:numId w:val="13"/>
        </w:numPr>
        <w:rPr>
          <w:rFonts w:ascii="Open Sans Light" w:hAnsi="Open Sans Light" w:cs="Open Sans Light"/>
          <w:bCs/>
          <w:color w:val="000000" w:themeColor="text1"/>
        </w:rPr>
      </w:pPr>
      <w:r w:rsidRPr="001D26A3">
        <w:rPr>
          <w:rFonts w:ascii="Open Sans Light" w:hAnsi="Open Sans Light" w:cs="Open Sans Light"/>
          <w:bCs/>
          <w:color w:val="000000" w:themeColor="text1"/>
        </w:rPr>
        <w:t xml:space="preserve">Outline one </w:t>
      </w:r>
      <w:r w:rsidR="0047354C" w:rsidRPr="001D26A3">
        <w:rPr>
          <w:rFonts w:ascii="Open Sans Light" w:hAnsi="Open Sans Light" w:cs="Open Sans Light"/>
          <w:bCs/>
          <w:color w:val="000000" w:themeColor="text1"/>
        </w:rPr>
        <w:t>reason Arrival might use freelance workers</w:t>
      </w:r>
      <w:r w:rsidR="00831D20" w:rsidRPr="001D26A3">
        <w:rPr>
          <w:rFonts w:ascii="Open Sans Light" w:hAnsi="Open Sans Light" w:cs="Open Sans Light"/>
          <w:bCs/>
          <w:color w:val="000000" w:themeColor="text1"/>
        </w:rPr>
        <w:t>. (2</w:t>
      </w:r>
      <w:r w:rsidR="008A70B9" w:rsidRPr="001D26A3">
        <w:rPr>
          <w:rFonts w:ascii="Open Sans Light" w:hAnsi="Open Sans Light" w:cs="Open Sans Light"/>
          <w:bCs/>
          <w:color w:val="000000" w:themeColor="text1"/>
        </w:rPr>
        <w:t>)</w:t>
      </w:r>
    </w:p>
    <w:p w14:paraId="7C9AC69B" w14:textId="308333AB" w:rsidR="00736FDB" w:rsidRPr="001D26A3" w:rsidRDefault="00736FDB" w:rsidP="00736FDB">
      <w:pPr>
        <w:rPr>
          <w:rFonts w:ascii="Open Sans Light" w:hAnsi="Open Sans Light" w:cs="Open Sans Light"/>
          <w:bCs/>
          <w:color w:val="000000" w:themeColor="text1"/>
        </w:rPr>
      </w:pPr>
    </w:p>
    <w:p w14:paraId="3461E4CA" w14:textId="77777777" w:rsidR="00736FDB" w:rsidRPr="001D26A3" w:rsidRDefault="00736FDB" w:rsidP="00736FDB">
      <w:pPr>
        <w:rPr>
          <w:rFonts w:ascii="Open Sans Light" w:hAnsi="Open Sans Light" w:cs="Open Sans Light"/>
          <w:bCs/>
          <w:color w:val="000000" w:themeColor="text1"/>
        </w:rPr>
      </w:pPr>
    </w:p>
    <w:p w14:paraId="2985691F" w14:textId="77777777" w:rsidR="00D068D4" w:rsidRPr="001D26A3" w:rsidRDefault="00D068D4" w:rsidP="00C7531B">
      <w:pPr>
        <w:pStyle w:val="ListParagraph"/>
        <w:numPr>
          <w:ilvl w:val="0"/>
          <w:numId w:val="13"/>
        </w:numPr>
        <w:rPr>
          <w:rFonts w:ascii="Open Sans Light" w:hAnsi="Open Sans Light" w:cs="Open Sans Light"/>
          <w:bCs/>
          <w:color w:val="000000" w:themeColor="text1"/>
        </w:rPr>
      </w:pPr>
      <w:r w:rsidRPr="001D26A3">
        <w:rPr>
          <w:rFonts w:ascii="Open Sans Light" w:hAnsi="Open Sans Light" w:cs="Open Sans Light"/>
          <w:bCs/>
          <w:color w:val="000000" w:themeColor="text1"/>
        </w:rPr>
        <w:t xml:space="preserve">Arrival are planning to employ up to 45 new employees to work in its UK </w:t>
      </w:r>
      <w:proofErr w:type="spellStart"/>
      <w:r w:rsidRPr="001D26A3">
        <w:rPr>
          <w:rFonts w:ascii="Open Sans Light" w:hAnsi="Open Sans Light" w:cs="Open Sans Light"/>
          <w:bCs/>
          <w:color w:val="000000" w:themeColor="text1"/>
        </w:rPr>
        <w:t>microfactories</w:t>
      </w:r>
      <w:proofErr w:type="spellEnd"/>
      <w:r w:rsidRPr="001D26A3">
        <w:rPr>
          <w:rFonts w:ascii="Open Sans Light" w:hAnsi="Open Sans Light" w:cs="Open Sans Light"/>
          <w:bCs/>
          <w:color w:val="000000" w:themeColor="text1"/>
        </w:rPr>
        <w:t>. The company are considering two alternative employment contracts for these workers.</w:t>
      </w:r>
    </w:p>
    <w:p w14:paraId="0D717FC3" w14:textId="77777777" w:rsidR="00D068D4" w:rsidRPr="001D26A3" w:rsidRDefault="00D068D4" w:rsidP="00D068D4">
      <w:pPr>
        <w:pStyle w:val="ListParagraph"/>
        <w:numPr>
          <w:ilvl w:val="0"/>
          <w:numId w:val="35"/>
        </w:numPr>
        <w:rPr>
          <w:rFonts w:ascii="Open Sans Light" w:hAnsi="Open Sans Light" w:cs="Open Sans Light"/>
          <w:bCs/>
          <w:color w:val="000000" w:themeColor="text1"/>
        </w:rPr>
      </w:pPr>
      <w:r w:rsidRPr="001D26A3">
        <w:rPr>
          <w:rFonts w:ascii="Open Sans Light" w:hAnsi="Open Sans Light" w:cs="Open Sans Light"/>
          <w:bCs/>
          <w:color w:val="000000" w:themeColor="text1"/>
        </w:rPr>
        <w:t>Full-time temporary contracts</w:t>
      </w:r>
    </w:p>
    <w:p w14:paraId="65FFB44E" w14:textId="77777777" w:rsidR="00D068D4" w:rsidRPr="001D26A3" w:rsidRDefault="00D068D4" w:rsidP="00D068D4">
      <w:pPr>
        <w:pStyle w:val="ListParagraph"/>
        <w:numPr>
          <w:ilvl w:val="0"/>
          <w:numId w:val="35"/>
        </w:numPr>
        <w:rPr>
          <w:rFonts w:ascii="Open Sans Light" w:hAnsi="Open Sans Light" w:cs="Open Sans Light"/>
          <w:bCs/>
          <w:color w:val="000000" w:themeColor="text1"/>
        </w:rPr>
      </w:pPr>
      <w:r w:rsidRPr="001D26A3">
        <w:rPr>
          <w:rFonts w:ascii="Open Sans Light" w:hAnsi="Open Sans Light" w:cs="Open Sans Light"/>
          <w:bCs/>
          <w:color w:val="000000" w:themeColor="text1"/>
        </w:rPr>
        <w:t>Part-time permanent contracts</w:t>
      </w:r>
    </w:p>
    <w:p w14:paraId="30752277" w14:textId="77777777" w:rsidR="00D068D4" w:rsidRPr="001D26A3" w:rsidRDefault="00D068D4" w:rsidP="00D068D4">
      <w:pPr>
        <w:rPr>
          <w:rFonts w:ascii="Open Sans Light" w:hAnsi="Open Sans Light" w:cs="Open Sans Light"/>
          <w:bCs/>
          <w:color w:val="000000" w:themeColor="text1"/>
        </w:rPr>
      </w:pPr>
    </w:p>
    <w:p w14:paraId="56A67899" w14:textId="24BEDE44" w:rsidR="00613CA5" w:rsidRPr="001D26A3" w:rsidRDefault="00D068D4" w:rsidP="00D068D4">
      <w:pPr>
        <w:ind w:firstLine="720"/>
        <w:rPr>
          <w:rFonts w:ascii="Open Sans Light" w:hAnsi="Open Sans Light" w:cs="Open Sans Light"/>
          <w:bCs/>
          <w:color w:val="000000" w:themeColor="text1"/>
        </w:rPr>
      </w:pPr>
      <w:r w:rsidRPr="001D26A3">
        <w:rPr>
          <w:rFonts w:ascii="Open Sans Light" w:hAnsi="Open Sans Light" w:cs="Open Sans Light"/>
          <w:bCs/>
          <w:color w:val="000000" w:themeColor="text1"/>
        </w:rPr>
        <w:t>Justify which of the two options Arrival should choose.</w:t>
      </w:r>
      <w:r w:rsidRPr="001D26A3">
        <w:rPr>
          <w:rFonts w:ascii="Open Sans Light" w:hAnsi="Open Sans Light" w:cs="Open Sans Light"/>
          <w:bCs/>
          <w:color w:val="000000" w:themeColor="text1"/>
        </w:rPr>
        <w:tab/>
      </w:r>
      <w:r w:rsidRPr="001D26A3">
        <w:rPr>
          <w:rFonts w:ascii="Open Sans Light" w:hAnsi="Open Sans Light" w:cs="Open Sans Light"/>
          <w:bCs/>
          <w:color w:val="000000" w:themeColor="text1"/>
        </w:rPr>
        <w:tab/>
      </w:r>
      <w:r w:rsidRPr="001D26A3">
        <w:rPr>
          <w:rFonts w:ascii="Open Sans Light" w:hAnsi="Open Sans Light" w:cs="Open Sans Light"/>
          <w:bCs/>
          <w:color w:val="000000" w:themeColor="text1"/>
        </w:rPr>
        <w:tab/>
        <w:t>(9)</w:t>
      </w:r>
    </w:p>
    <w:p w14:paraId="299EA886" w14:textId="38D1BC4E" w:rsidR="00831D20" w:rsidRPr="001D26A3" w:rsidRDefault="00831D20" w:rsidP="00831D20">
      <w:pPr>
        <w:rPr>
          <w:rFonts w:ascii="Open Sans Light" w:hAnsi="Open Sans Light" w:cs="Open Sans Light"/>
          <w:bCs/>
          <w:color w:val="000000" w:themeColor="text1"/>
        </w:rPr>
      </w:pPr>
    </w:p>
    <w:p w14:paraId="42C82953" w14:textId="77777777" w:rsidR="00034BF5" w:rsidRPr="001D26A3" w:rsidRDefault="00034BF5" w:rsidP="00D068D4">
      <w:pPr>
        <w:ind w:left="720"/>
        <w:rPr>
          <w:rFonts w:ascii="Open Sans Light" w:hAnsi="Open Sans Light" w:cs="Open Sans Light"/>
          <w:bCs/>
          <w:color w:val="000000" w:themeColor="text1"/>
        </w:rPr>
      </w:pPr>
    </w:p>
    <w:p w14:paraId="1B0904CA" w14:textId="77777777" w:rsidR="000C711D" w:rsidRPr="001D26A3" w:rsidRDefault="000C711D" w:rsidP="000C711D">
      <w:pPr>
        <w:rPr>
          <w:rFonts w:ascii="Open Sans Light" w:hAnsi="Open Sans Light" w:cs="Open Sans Light"/>
          <w:b/>
          <w:bCs/>
          <w:color w:val="000000" w:themeColor="text1"/>
        </w:rPr>
      </w:pPr>
    </w:p>
    <w:sectPr w:rsidR="000C711D" w:rsidRPr="001D26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4900"/>
    <w:multiLevelType w:val="hybridMultilevel"/>
    <w:tmpl w:val="E55EC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C534A4"/>
    <w:multiLevelType w:val="hybridMultilevel"/>
    <w:tmpl w:val="53789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4E6295"/>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7F0F6D"/>
    <w:multiLevelType w:val="hybridMultilevel"/>
    <w:tmpl w:val="F4BEDC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9C4F9D"/>
    <w:multiLevelType w:val="hybridMultilevel"/>
    <w:tmpl w:val="DE783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BE5529"/>
    <w:multiLevelType w:val="hybridMultilevel"/>
    <w:tmpl w:val="844A8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FE60BE"/>
    <w:multiLevelType w:val="hybridMultilevel"/>
    <w:tmpl w:val="48266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A45C32"/>
    <w:multiLevelType w:val="hybridMultilevel"/>
    <w:tmpl w:val="2B560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8D66CB"/>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A8308F"/>
    <w:multiLevelType w:val="hybridMultilevel"/>
    <w:tmpl w:val="3ECEF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BE7DB9"/>
    <w:multiLevelType w:val="hybridMultilevel"/>
    <w:tmpl w:val="CF8485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8167E15"/>
    <w:multiLevelType w:val="hybridMultilevel"/>
    <w:tmpl w:val="25DCC8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9313BD"/>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83755D"/>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832A84"/>
    <w:multiLevelType w:val="hybridMultilevel"/>
    <w:tmpl w:val="4A900B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3E5CC8"/>
    <w:multiLevelType w:val="hybridMultilevel"/>
    <w:tmpl w:val="F49E11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85C59A4"/>
    <w:multiLevelType w:val="hybridMultilevel"/>
    <w:tmpl w:val="FA00869C"/>
    <w:lvl w:ilvl="0" w:tplc="6A18922A">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8BA7031"/>
    <w:multiLevelType w:val="hybridMultilevel"/>
    <w:tmpl w:val="B360F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62672F"/>
    <w:multiLevelType w:val="hybridMultilevel"/>
    <w:tmpl w:val="4C14211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C1F7672"/>
    <w:multiLevelType w:val="hybridMultilevel"/>
    <w:tmpl w:val="7DBE5D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09B150B"/>
    <w:multiLevelType w:val="hybridMultilevel"/>
    <w:tmpl w:val="DE74B730"/>
    <w:lvl w:ilvl="0" w:tplc="1E0AC34E">
      <w:start w:val="1"/>
      <w:numFmt w:val="upp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510D38B5"/>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B97674"/>
    <w:multiLevelType w:val="hybridMultilevel"/>
    <w:tmpl w:val="499417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6A412D5"/>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BF33627"/>
    <w:multiLevelType w:val="hybridMultilevel"/>
    <w:tmpl w:val="3EB2BC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C3D58D7"/>
    <w:multiLevelType w:val="hybridMultilevel"/>
    <w:tmpl w:val="D8AA7F9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A77E6A"/>
    <w:multiLevelType w:val="hybridMultilevel"/>
    <w:tmpl w:val="8B6EA6E4"/>
    <w:lvl w:ilvl="0" w:tplc="08090015">
      <w:start w:val="1"/>
      <w:numFmt w:val="upp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6798072D"/>
    <w:multiLevelType w:val="hybridMultilevel"/>
    <w:tmpl w:val="FF0041BC"/>
    <w:lvl w:ilvl="0" w:tplc="08090001">
      <w:start w:val="1"/>
      <w:numFmt w:val="bullet"/>
      <w:lvlText w:val=""/>
      <w:lvlJc w:val="left"/>
      <w:pPr>
        <w:ind w:left="1493" w:hanging="360"/>
      </w:pPr>
      <w:rPr>
        <w:rFonts w:ascii="Symbol" w:hAnsi="Symbol" w:hint="default"/>
      </w:rPr>
    </w:lvl>
    <w:lvl w:ilvl="1" w:tplc="08090003" w:tentative="1">
      <w:start w:val="1"/>
      <w:numFmt w:val="bullet"/>
      <w:lvlText w:val="o"/>
      <w:lvlJc w:val="left"/>
      <w:pPr>
        <w:ind w:left="2213" w:hanging="360"/>
      </w:pPr>
      <w:rPr>
        <w:rFonts w:ascii="Courier New" w:hAnsi="Courier New" w:cs="Courier New" w:hint="default"/>
      </w:rPr>
    </w:lvl>
    <w:lvl w:ilvl="2" w:tplc="08090005" w:tentative="1">
      <w:start w:val="1"/>
      <w:numFmt w:val="bullet"/>
      <w:lvlText w:val=""/>
      <w:lvlJc w:val="left"/>
      <w:pPr>
        <w:ind w:left="2933" w:hanging="360"/>
      </w:pPr>
      <w:rPr>
        <w:rFonts w:ascii="Wingdings" w:hAnsi="Wingdings" w:hint="default"/>
      </w:rPr>
    </w:lvl>
    <w:lvl w:ilvl="3" w:tplc="08090001" w:tentative="1">
      <w:start w:val="1"/>
      <w:numFmt w:val="bullet"/>
      <w:lvlText w:val=""/>
      <w:lvlJc w:val="left"/>
      <w:pPr>
        <w:ind w:left="3653" w:hanging="360"/>
      </w:pPr>
      <w:rPr>
        <w:rFonts w:ascii="Symbol" w:hAnsi="Symbol" w:hint="default"/>
      </w:rPr>
    </w:lvl>
    <w:lvl w:ilvl="4" w:tplc="08090003" w:tentative="1">
      <w:start w:val="1"/>
      <w:numFmt w:val="bullet"/>
      <w:lvlText w:val="o"/>
      <w:lvlJc w:val="left"/>
      <w:pPr>
        <w:ind w:left="4373" w:hanging="360"/>
      </w:pPr>
      <w:rPr>
        <w:rFonts w:ascii="Courier New" w:hAnsi="Courier New" w:cs="Courier New" w:hint="default"/>
      </w:rPr>
    </w:lvl>
    <w:lvl w:ilvl="5" w:tplc="08090005" w:tentative="1">
      <w:start w:val="1"/>
      <w:numFmt w:val="bullet"/>
      <w:lvlText w:val=""/>
      <w:lvlJc w:val="left"/>
      <w:pPr>
        <w:ind w:left="5093" w:hanging="360"/>
      </w:pPr>
      <w:rPr>
        <w:rFonts w:ascii="Wingdings" w:hAnsi="Wingdings" w:hint="default"/>
      </w:rPr>
    </w:lvl>
    <w:lvl w:ilvl="6" w:tplc="08090001" w:tentative="1">
      <w:start w:val="1"/>
      <w:numFmt w:val="bullet"/>
      <w:lvlText w:val=""/>
      <w:lvlJc w:val="left"/>
      <w:pPr>
        <w:ind w:left="5813" w:hanging="360"/>
      </w:pPr>
      <w:rPr>
        <w:rFonts w:ascii="Symbol" w:hAnsi="Symbol" w:hint="default"/>
      </w:rPr>
    </w:lvl>
    <w:lvl w:ilvl="7" w:tplc="08090003" w:tentative="1">
      <w:start w:val="1"/>
      <w:numFmt w:val="bullet"/>
      <w:lvlText w:val="o"/>
      <w:lvlJc w:val="left"/>
      <w:pPr>
        <w:ind w:left="6533" w:hanging="360"/>
      </w:pPr>
      <w:rPr>
        <w:rFonts w:ascii="Courier New" w:hAnsi="Courier New" w:cs="Courier New" w:hint="default"/>
      </w:rPr>
    </w:lvl>
    <w:lvl w:ilvl="8" w:tplc="08090005" w:tentative="1">
      <w:start w:val="1"/>
      <w:numFmt w:val="bullet"/>
      <w:lvlText w:val=""/>
      <w:lvlJc w:val="left"/>
      <w:pPr>
        <w:ind w:left="7253" w:hanging="360"/>
      </w:pPr>
      <w:rPr>
        <w:rFonts w:ascii="Wingdings" w:hAnsi="Wingdings" w:hint="default"/>
      </w:rPr>
    </w:lvl>
  </w:abstractNum>
  <w:abstractNum w:abstractNumId="28" w15:restartNumberingAfterBreak="0">
    <w:nsid w:val="68E30A71"/>
    <w:multiLevelType w:val="hybridMultilevel"/>
    <w:tmpl w:val="E32CB0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A587F3A"/>
    <w:multiLevelType w:val="hybridMultilevel"/>
    <w:tmpl w:val="2B0CE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684A43"/>
    <w:multiLevelType w:val="hybridMultilevel"/>
    <w:tmpl w:val="6756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E2439A"/>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3321B12"/>
    <w:multiLevelType w:val="hybridMultilevel"/>
    <w:tmpl w:val="25DCC8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3BC3269"/>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461098C"/>
    <w:multiLevelType w:val="hybridMultilevel"/>
    <w:tmpl w:val="D3CCC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30"/>
  </w:num>
  <w:num w:numId="3">
    <w:abstractNumId w:val="5"/>
  </w:num>
  <w:num w:numId="4">
    <w:abstractNumId w:val="32"/>
  </w:num>
  <w:num w:numId="5">
    <w:abstractNumId w:val="0"/>
  </w:num>
  <w:num w:numId="6">
    <w:abstractNumId w:val="20"/>
  </w:num>
  <w:num w:numId="7">
    <w:abstractNumId w:val="28"/>
  </w:num>
  <w:num w:numId="8">
    <w:abstractNumId w:val="24"/>
  </w:num>
  <w:num w:numId="9">
    <w:abstractNumId w:val="22"/>
  </w:num>
  <w:num w:numId="10">
    <w:abstractNumId w:val="10"/>
  </w:num>
  <w:num w:numId="11">
    <w:abstractNumId w:val="34"/>
  </w:num>
  <w:num w:numId="12">
    <w:abstractNumId w:val="25"/>
  </w:num>
  <w:num w:numId="13">
    <w:abstractNumId w:val="18"/>
  </w:num>
  <w:num w:numId="14">
    <w:abstractNumId w:val="3"/>
  </w:num>
  <w:num w:numId="15">
    <w:abstractNumId w:val="26"/>
  </w:num>
  <w:num w:numId="16">
    <w:abstractNumId w:val="12"/>
  </w:num>
  <w:num w:numId="17">
    <w:abstractNumId w:val="33"/>
  </w:num>
  <w:num w:numId="18">
    <w:abstractNumId w:val="8"/>
  </w:num>
  <w:num w:numId="19">
    <w:abstractNumId w:val="13"/>
  </w:num>
  <w:num w:numId="20">
    <w:abstractNumId w:val="21"/>
  </w:num>
  <w:num w:numId="21">
    <w:abstractNumId w:val="31"/>
  </w:num>
  <w:num w:numId="22">
    <w:abstractNumId w:val="2"/>
  </w:num>
  <w:num w:numId="23">
    <w:abstractNumId w:val="23"/>
  </w:num>
  <w:num w:numId="24">
    <w:abstractNumId w:val="1"/>
  </w:num>
  <w:num w:numId="25">
    <w:abstractNumId w:val="17"/>
  </w:num>
  <w:num w:numId="26">
    <w:abstractNumId w:val="16"/>
  </w:num>
  <w:num w:numId="27">
    <w:abstractNumId w:val="9"/>
  </w:num>
  <w:num w:numId="28">
    <w:abstractNumId w:val="4"/>
  </w:num>
  <w:num w:numId="29">
    <w:abstractNumId w:val="15"/>
  </w:num>
  <w:num w:numId="30">
    <w:abstractNumId w:val="14"/>
  </w:num>
  <w:num w:numId="31">
    <w:abstractNumId w:val="29"/>
  </w:num>
  <w:num w:numId="32">
    <w:abstractNumId w:val="6"/>
  </w:num>
  <w:num w:numId="33">
    <w:abstractNumId w:val="11"/>
  </w:num>
  <w:num w:numId="34">
    <w:abstractNumId w:val="19"/>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326"/>
    <w:rsid w:val="00006EF8"/>
    <w:rsid w:val="00021CB0"/>
    <w:rsid w:val="00023D24"/>
    <w:rsid w:val="0003241E"/>
    <w:rsid w:val="00034BF5"/>
    <w:rsid w:val="00041AFA"/>
    <w:rsid w:val="0005725A"/>
    <w:rsid w:val="00065551"/>
    <w:rsid w:val="00073747"/>
    <w:rsid w:val="00075CCD"/>
    <w:rsid w:val="0007776C"/>
    <w:rsid w:val="000930D3"/>
    <w:rsid w:val="00094AEE"/>
    <w:rsid w:val="000A1074"/>
    <w:rsid w:val="000A15D0"/>
    <w:rsid w:val="000B24BC"/>
    <w:rsid w:val="000C4ACE"/>
    <w:rsid w:val="000C6755"/>
    <w:rsid w:val="000C711D"/>
    <w:rsid w:val="000D7AA9"/>
    <w:rsid w:val="000E38AB"/>
    <w:rsid w:val="00111DC8"/>
    <w:rsid w:val="00113D96"/>
    <w:rsid w:val="00127CA3"/>
    <w:rsid w:val="001328E9"/>
    <w:rsid w:val="00134795"/>
    <w:rsid w:val="00143E1D"/>
    <w:rsid w:val="00182AA6"/>
    <w:rsid w:val="001C0556"/>
    <w:rsid w:val="001D26A3"/>
    <w:rsid w:val="001D43FB"/>
    <w:rsid w:val="001D7FED"/>
    <w:rsid w:val="001E47B1"/>
    <w:rsid w:val="001F1288"/>
    <w:rsid w:val="001F1326"/>
    <w:rsid w:val="00200A43"/>
    <w:rsid w:val="00202930"/>
    <w:rsid w:val="00216977"/>
    <w:rsid w:val="00223C4D"/>
    <w:rsid w:val="00242E49"/>
    <w:rsid w:val="00251FC6"/>
    <w:rsid w:val="002704AB"/>
    <w:rsid w:val="00275D18"/>
    <w:rsid w:val="002878F6"/>
    <w:rsid w:val="00293299"/>
    <w:rsid w:val="002B5778"/>
    <w:rsid w:val="002C3929"/>
    <w:rsid w:val="002C49D0"/>
    <w:rsid w:val="002C7537"/>
    <w:rsid w:val="002D0431"/>
    <w:rsid w:val="002E4B02"/>
    <w:rsid w:val="002F17F5"/>
    <w:rsid w:val="002F73E9"/>
    <w:rsid w:val="0030232F"/>
    <w:rsid w:val="003264B0"/>
    <w:rsid w:val="00351518"/>
    <w:rsid w:val="0037233F"/>
    <w:rsid w:val="00380CA5"/>
    <w:rsid w:val="00384ED1"/>
    <w:rsid w:val="00386A6D"/>
    <w:rsid w:val="00390EA5"/>
    <w:rsid w:val="003930C1"/>
    <w:rsid w:val="003D08D9"/>
    <w:rsid w:val="003D29A1"/>
    <w:rsid w:val="0040099F"/>
    <w:rsid w:val="00442E1E"/>
    <w:rsid w:val="00452D47"/>
    <w:rsid w:val="00457930"/>
    <w:rsid w:val="00470650"/>
    <w:rsid w:val="00471FE6"/>
    <w:rsid w:val="0047354C"/>
    <w:rsid w:val="00486012"/>
    <w:rsid w:val="004B6542"/>
    <w:rsid w:val="004F1561"/>
    <w:rsid w:val="004F2FE0"/>
    <w:rsid w:val="004F63F2"/>
    <w:rsid w:val="00502FA8"/>
    <w:rsid w:val="00511ADB"/>
    <w:rsid w:val="00514E8D"/>
    <w:rsid w:val="005169AF"/>
    <w:rsid w:val="0052661F"/>
    <w:rsid w:val="00534232"/>
    <w:rsid w:val="005534B8"/>
    <w:rsid w:val="00560547"/>
    <w:rsid w:val="00562B3F"/>
    <w:rsid w:val="00571DBA"/>
    <w:rsid w:val="00573A21"/>
    <w:rsid w:val="00575CF5"/>
    <w:rsid w:val="00580663"/>
    <w:rsid w:val="0058571A"/>
    <w:rsid w:val="00587DD8"/>
    <w:rsid w:val="005A62C0"/>
    <w:rsid w:val="005E210D"/>
    <w:rsid w:val="005E26B8"/>
    <w:rsid w:val="005F58F0"/>
    <w:rsid w:val="00602B04"/>
    <w:rsid w:val="00613CA5"/>
    <w:rsid w:val="0062679A"/>
    <w:rsid w:val="00657C32"/>
    <w:rsid w:val="00663209"/>
    <w:rsid w:val="00671E66"/>
    <w:rsid w:val="0068609F"/>
    <w:rsid w:val="006A5AD8"/>
    <w:rsid w:val="006C3457"/>
    <w:rsid w:val="006C759B"/>
    <w:rsid w:val="006E1A16"/>
    <w:rsid w:val="006E4422"/>
    <w:rsid w:val="006E7B40"/>
    <w:rsid w:val="006E7C0D"/>
    <w:rsid w:val="006F0DD8"/>
    <w:rsid w:val="006F1FC2"/>
    <w:rsid w:val="006F615D"/>
    <w:rsid w:val="006F62A9"/>
    <w:rsid w:val="006F69DF"/>
    <w:rsid w:val="00736FDB"/>
    <w:rsid w:val="007403C2"/>
    <w:rsid w:val="00745B9F"/>
    <w:rsid w:val="00745EA6"/>
    <w:rsid w:val="007862F3"/>
    <w:rsid w:val="00795556"/>
    <w:rsid w:val="007A6D14"/>
    <w:rsid w:val="007B4B9A"/>
    <w:rsid w:val="007C2184"/>
    <w:rsid w:val="007C54A2"/>
    <w:rsid w:val="007C6163"/>
    <w:rsid w:val="007D0526"/>
    <w:rsid w:val="007D0768"/>
    <w:rsid w:val="007D328F"/>
    <w:rsid w:val="007D4433"/>
    <w:rsid w:val="007E0C61"/>
    <w:rsid w:val="007E3406"/>
    <w:rsid w:val="007E3463"/>
    <w:rsid w:val="007F24A4"/>
    <w:rsid w:val="007F400C"/>
    <w:rsid w:val="007F7339"/>
    <w:rsid w:val="008047C2"/>
    <w:rsid w:val="00816C31"/>
    <w:rsid w:val="00824CD1"/>
    <w:rsid w:val="00831D20"/>
    <w:rsid w:val="00853404"/>
    <w:rsid w:val="00860B0E"/>
    <w:rsid w:val="00870AAA"/>
    <w:rsid w:val="00882D99"/>
    <w:rsid w:val="008959F1"/>
    <w:rsid w:val="008A05B2"/>
    <w:rsid w:val="008A70B9"/>
    <w:rsid w:val="008D2E0E"/>
    <w:rsid w:val="008D7FD3"/>
    <w:rsid w:val="008E1108"/>
    <w:rsid w:val="00900779"/>
    <w:rsid w:val="0091568E"/>
    <w:rsid w:val="00922869"/>
    <w:rsid w:val="00931AE3"/>
    <w:rsid w:val="009362CA"/>
    <w:rsid w:val="00942B73"/>
    <w:rsid w:val="00945FA0"/>
    <w:rsid w:val="00954705"/>
    <w:rsid w:val="00976A29"/>
    <w:rsid w:val="00987F5F"/>
    <w:rsid w:val="00991B7C"/>
    <w:rsid w:val="009C1196"/>
    <w:rsid w:val="009E1DA4"/>
    <w:rsid w:val="009E53E4"/>
    <w:rsid w:val="009E5C54"/>
    <w:rsid w:val="00A05710"/>
    <w:rsid w:val="00A150D8"/>
    <w:rsid w:val="00A3329D"/>
    <w:rsid w:val="00A35CCD"/>
    <w:rsid w:val="00A4533B"/>
    <w:rsid w:val="00A93682"/>
    <w:rsid w:val="00A9687E"/>
    <w:rsid w:val="00AA7905"/>
    <w:rsid w:val="00AB68E6"/>
    <w:rsid w:val="00AF71C7"/>
    <w:rsid w:val="00B00AD1"/>
    <w:rsid w:val="00B22EEC"/>
    <w:rsid w:val="00B42885"/>
    <w:rsid w:val="00B44E4A"/>
    <w:rsid w:val="00B52778"/>
    <w:rsid w:val="00B56C81"/>
    <w:rsid w:val="00B73DF3"/>
    <w:rsid w:val="00B90588"/>
    <w:rsid w:val="00B9177B"/>
    <w:rsid w:val="00BA60E2"/>
    <w:rsid w:val="00BB0075"/>
    <w:rsid w:val="00BB640A"/>
    <w:rsid w:val="00BC5A8E"/>
    <w:rsid w:val="00BE2DAF"/>
    <w:rsid w:val="00C012A5"/>
    <w:rsid w:val="00C16845"/>
    <w:rsid w:val="00C30E3A"/>
    <w:rsid w:val="00C5783C"/>
    <w:rsid w:val="00C57D8E"/>
    <w:rsid w:val="00C67CA1"/>
    <w:rsid w:val="00C7234C"/>
    <w:rsid w:val="00C7531B"/>
    <w:rsid w:val="00CA4C5F"/>
    <w:rsid w:val="00CB3129"/>
    <w:rsid w:val="00CB70BE"/>
    <w:rsid w:val="00CD44DA"/>
    <w:rsid w:val="00D04AC5"/>
    <w:rsid w:val="00D068D4"/>
    <w:rsid w:val="00D17020"/>
    <w:rsid w:val="00D3389F"/>
    <w:rsid w:val="00D345E4"/>
    <w:rsid w:val="00D40C16"/>
    <w:rsid w:val="00D50F6A"/>
    <w:rsid w:val="00D64D0E"/>
    <w:rsid w:val="00D66A0A"/>
    <w:rsid w:val="00D7528A"/>
    <w:rsid w:val="00D761B8"/>
    <w:rsid w:val="00D83DCB"/>
    <w:rsid w:val="00D90192"/>
    <w:rsid w:val="00D96181"/>
    <w:rsid w:val="00DA533E"/>
    <w:rsid w:val="00DC4C2D"/>
    <w:rsid w:val="00DC5640"/>
    <w:rsid w:val="00DE4DBB"/>
    <w:rsid w:val="00DF3F24"/>
    <w:rsid w:val="00E0082D"/>
    <w:rsid w:val="00E018BA"/>
    <w:rsid w:val="00E166C8"/>
    <w:rsid w:val="00E21948"/>
    <w:rsid w:val="00E21C07"/>
    <w:rsid w:val="00E63E44"/>
    <w:rsid w:val="00EA09D7"/>
    <w:rsid w:val="00EA7D4E"/>
    <w:rsid w:val="00EC3A02"/>
    <w:rsid w:val="00ED3002"/>
    <w:rsid w:val="00EE41AB"/>
    <w:rsid w:val="00EF69EC"/>
    <w:rsid w:val="00F03042"/>
    <w:rsid w:val="00F13BCE"/>
    <w:rsid w:val="00F2230B"/>
    <w:rsid w:val="00F40275"/>
    <w:rsid w:val="00F43E0F"/>
    <w:rsid w:val="00F63E9C"/>
    <w:rsid w:val="00F66B21"/>
    <w:rsid w:val="00F81F87"/>
    <w:rsid w:val="00F85566"/>
    <w:rsid w:val="00F923F1"/>
    <w:rsid w:val="00FD04E3"/>
    <w:rsid w:val="00FF0723"/>
    <w:rsid w:val="00FF0EA2"/>
    <w:rsid w:val="00FF3748"/>
    <w:rsid w:val="01E5BA7D"/>
    <w:rsid w:val="051D5B3F"/>
    <w:rsid w:val="07282AB9"/>
    <w:rsid w:val="0B538E6E"/>
    <w:rsid w:val="0BFB9BDC"/>
    <w:rsid w:val="26CDC1C8"/>
    <w:rsid w:val="30420C4E"/>
    <w:rsid w:val="31DDDCAF"/>
    <w:rsid w:val="36B14DD2"/>
    <w:rsid w:val="47A20C32"/>
    <w:rsid w:val="53FF0BFD"/>
    <w:rsid w:val="57C01D82"/>
    <w:rsid w:val="5D95C9E8"/>
    <w:rsid w:val="6166FFC8"/>
    <w:rsid w:val="6820C6E6"/>
    <w:rsid w:val="6B5867A8"/>
    <w:rsid w:val="6E90086A"/>
    <w:rsid w:val="6F52B526"/>
    <w:rsid w:val="71C7A92C"/>
    <w:rsid w:val="7EAE19BA"/>
    <w:rsid w:val="7F1D18D3"/>
    <w:rsid w:val="7F3641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EFAC4"/>
  <w15:chartTrackingRefBased/>
  <w15:docId w15:val="{6FD22291-3677-4BA8-9339-3E656C7F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C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69AF"/>
    <w:pPr>
      <w:ind w:left="720"/>
      <w:contextualSpacing/>
    </w:pPr>
  </w:style>
  <w:style w:type="character" w:styleId="Hyperlink">
    <w:name w:val="Hyperlink"/>
    <w:basedOn w:val="DefaultParagraphFont"/>
    <w:uiPriority w:val="99"/>
    <w:unhideWhenUsed/>
    <w:rsid w:val="0058571A"/>
    <w:rPr>
      <w:color w:val="0563C1" w:themeColor="hyperlink"/>
      <w:u w:val="single"/>
    </w:rPr>
  </w:style>
  <w:style w:type="character" w:styleId="Strong">
    <w:name w:val="Strong"/>
    <w:basedOn w:val="DefaultParagraphFont"/>
    <w:uiPriority w:val="22"/>
    <w:qFormat/>
    <w:rsid w:val="001F1288"/>
    <w:rPr>
      <w:b/>
      <w:bCs/>
    </w:rPr>
  </w:style>
  <w:style w:type="paragraph" w:styleId="NormalWeb">
    <w:name w:val="Normal (Web)"/>
    <w:basedOn w:val="Normal"/>
    <w:uiPriority w:val="99"/>
    <w:semiHidden/>
    <w:unhideWhenUsed/>
    <w:rsid w:val="0052661F"/>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93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Banbury" TargetMode="External"/><Relationship Id="rId3" Type="http://schemas.openxmlformats.org/officeDocument/2006/relationships/styles" Target="styles.xml"/><Relationship Id="rId7" Type="http://schemas.openxmlformats.org/officeDocument/2006/relationships/hyperlink" Target="https://en.wikipedia.org/wiki/Commercial_vehicle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n.wikipedia.org/wiki/Electric_vehicle"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uktech.news/mobility/arrival-van-bicester-20220811" TargetMode="External"/><Relationship Id="rId4" Type="http://schemas.openxmlformats.org/officeDocument/2006/relationships/settings" Target="settings.xml"/><Relationship Id="rId9" Type="http://schemas.openxmlformats.org/officeDocument/2006/relationships/hyperlink" Target="https://www.uktech.news/mobility/arrival-job-cuts-20220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F2CCFE-2883-44A8-BE87-141C0940B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2939</TotalTime>
  <Pages>6</Pages>
  <Words>1124</Words>
  <Characters>6409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Holton, Phil</dc:creator>
  <cp:keywords/>
  <dc:description/>
  <cp:lastModifiedBy>Phil Holton</cp:lastModifiedBy>
  <cp:revision>10</cp:revision>
  <dcterms:created xsi:type="dcterms:W3CDTF">2022-08-21T22:25:00Z</dcterms:created>
  <dcterms:modified xsi:type="dcterms:W3CDTF">2022-08-24T10:45:00Z</dcterms:modified>
</cp:coreProperties>
</file>