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E22123" w:rsidRDefault="00AF71C7" w:rsidP="00001B70">
      <w:pPr>
        <w:jc w:val="center"/>
        <w:rPr>
          <w:rFonts w:ascii="Open Sans Light" w:hAnsi="Open Sans Light" w:cs="Open Sans Light"/>
          <w:b/>
          <w:sz w:val="52"/>
          <w:szCs w:val="40"/>
        </w:rPr>
      </w:pPr>
      <w:r w:rsidRPr="00E22123">
        <w:rPr>
          <w:rFonts w:ascii="Open Sans Light" w:hAnsi="Open Sans Light" w:cs="Open Sans Light"/>
          <w:b/>
          <w:sz w:val="52"/>
          <w:szCs w:val="40"/>
        </w:rPr>
        <w:t>GCSE Business</w:t>
      </w:r>
    </w:p>
    <w:p w14:paraId="3F6AF2B6" w14:textId="32D907E6" w:rsidR="00C617A7" w:rsidRPr="00E22123" w:rsidRDefault="00AF71C7" w:rsidP="00001B70">
      <w:pPr>
        <w:jc w:val="center"/>
        <w:rPr>
          <w:rFonts w:ascii="Open Sans Light" w:hAnsi="Open Sans Light" w:cs="Open Sans Light"/>
          <w:b/>
          <w:sz w:val="52"/>
          <w:szCs w:val="40"/>
        </w:rPr>
      </w:pPr>
      <w:r w:rsidRPr="00E22123">
        <w:rPr>
          <w:rFonts w:ascii="Open Sans Light" w:hAnsi="Open Sans Light" w:cs="Open Sans Light"/>
          <w:b/>
          <w:sz w:val="52"/>
          <w:szCs w:val="40"/>
        </w:rPr>
        <w:t xml:space="preserve">Theme </w:t>
      </w:r>
      <w:r w:rsidR="008D51D7" w:rsidRPr="00E22123">
        <w:rPr>
          <w:rFonts w:ascii="Open Sans Light" w:hAnsi="Open Sans Light" w:cs="Open Sans Light"/>
          <w:b/>
          <w:sz w:val="52"/>
          <w:szCs w:val="40"/>
        </w:rPr>
        <w:t>2.2.</w:t>
      </w:r>
      <w:r w:rsidR="00FB3C14" w:rsidRPr="00E22123">
        <w:rPr>
          <w:rFonts w:ascii="Open Sans Light" w:hAnsi="Open Sans Light" w:cs="Open Sans Light"/>
          <w:b/>
          <w:sz w:val="52"/>
          <w:szCs w:val="40"/>
        </w:rPr>
        <w:t>2</w:t>
      </w:r>
      <w:r w:rsidRPr="00E22123">
        <w:rPr>
          <w:rFonts w:ascii="Open Sans Light" w:hAnsi="Open Sans Light" w:cs="Open Sans Light"/>
          <w:b/>
          <w:sz w:val="52"/>
          <w:szCs w:val="40"/>
        </w:rPr>
        <w:t xml:space="preserve"> – </w:t>
      </w:r>
      <w:r w:rsidR="00FB3C14" w:rsidRPr="00E22123">
        <w:rPr>
          <w:rFonts w:ascii="Open Sans Light" w:hAnsi="Open Sans Light" w:cs="Open Sans Light"/>
          <w:b/>
          <w:sz w:val="52"/>
          <w:szCs w:val="40"/>
        </w:rPr>
        <w:t>Price</w:t>
      </w:r>
    </w:p>
    <w:p w14:paraId="72AD8F55" w14:textId="773FA4C1" w:rsidR="00D86B65" w:rsidRPr="00D86B65" w:rsidRDefault="00D86B65" w:rsidP="00D86B65">
      <w:pPr>
        <w:rPr>
          <w:rFonts w:ascii="Open Sans Light" w:hAnsi="Open Sans Light" w:cs="Open Sans Light"/>
          <w:bCs/>
          <w:sz w:val="36"/>
          <w:szCs w:val="36"/>
        </w:rPr>
      </w:pPr>
      <w:r w:rsidRPr="00D86B65">
        <w:rPr>
          <w:rFonts w:ascii="Open Sans Light" w:hAnsi="Open Sans Light" w:cs="Open Sans Light"/>
          <w:bCs/>
          <w:sz w:val="36"/>
          <w:szCs w:val="36"/>
        </w:rPr>
        <w:br/>
        <w:t>Booster Booklet</w:t>
      </w:r>
    </w:p>
    <w:p w14:paraId="0760A6CB" w14:textId="77777777" w:rsidR="00D86B65" w:rsidRPr="00D86B65" w:rsidRDefault="00D86B65" w:rsidP="00D86B65">
      <w:pPr>
        <w:rPr>
          <w:rFonts w:ascii="Open Sans Light" w:hAnsi="Open Sans Light" w:cs="Open Sans Light"/>
          <w:bCs/>
          <w:sz w:val="36"/>
          <w:szCs w:val="36"/>
        </w:rPr>
      </w:pPr>
      <w:r w:rsidRPr="00D86B65">
        <w:rPr>
          <w:rFonts w:ascii="Open Sans Light" w:hAnsi="Open Sans Light" w:cs="Open Sans Light"/>
          <w:bCs/>
          <w:sz w:val="36"/>
          <w:szCs w:val="36"/>
        </w:rPr>
        <w:t>Specification</w:t>
      </w:r>
    </w:p>
    <w:p w14:paraId="2D8EA3F8" w14:textId="77777777" w:rsidR="00767125" w:rsidRPr="00D86B65" w:rsidRDefault="00767125" w:rsidP="00B9177B">
      <w:pPr>
        <w:rPr>
          <w:rFonts w:ascii="Open Sans Light" w:hAnsi="Open Sans Light" w:cs="Open Sans Light"/>
          <w:b/>
        </w:rPr>
      </w:pPr>
    </w:p>
    <w:tbl>
      <w:tblPr>
        <w:tblStyle w:val="TableGrid"/>
        <w:tblW w:w="0" w:type="auto"/>
        <w:tblLook w:val="04A0" w:firstRow="1" w:lastRow="0" w:firstColumn="1" w:lastColumn="0" w:noHBand="0" w:noVBand="1"/>
      </w:tblPr>
      <w:tblGrid>
        <w:gridCol w:w="3397"/>
        <w:gridCol w:w="5619"/>
      </w:tblGrid>
      <w:tr w:rsidR="00B9177B" w:rsidRPr="00D86B65" w14:paraId="23F0F79B" w14:textId="77777777" w:rsidTr="00A83DEC">
        <w:tc>
          <w:tcPr>
            <w:tcW w:w="3397" w:type="dxa"/>
          </w:tcPr>
          <w:p w14:paraId="5DED4FC4" w14:textId="1A85D35E" w:rsidR="00B9177B" w:rsidRPr="00D86B65" w:rsidRDefault="00B9177B">
            <w:pPr>
              <w:rPr>
                <w:rFonts w:ascii="Open Sans Light" w:hAnsi="Open Sans Light" w:cs="Open Sans Light"/>
                <w:b/>
              </w:rPr>
            </w:pPr>
            <w:r w:rsidRPr="00D86B65">
              <w:rPr>
                <w:rFonts w:ascii="Open Sans Light" w:hAnsi="Open Sans Light" w:cs="Open Sans Light"/>
                <w:b/>
              </w:rPr>
              <w:t>Subject content</w:t>
            </w:r>
          </w:p>
        </w:tc>
        <w:tc>
          <w:tcPr>
            <w:tcW w:w="5619" w:type="dxa"/>
          </w:tcPr>
          <w:p w14:paraId="7419FC4C" w14:textId="76CA7A7E" w:rsidR="00B9177B" w:rsidRPr="00D86B65" w:rsidRDefault="00B9177B">
            <w:pPr>
              <w:rPr>
                <w:rFonts w:ascii="Open Sans Light" w:hAnsi="Open Sans Light" w:cs="Open Sans Light"/>
                <w:b/>
              </w:rPr>
            </w:pPr>
            <w:r w:rsidRPr="00D86B65">
              <w:rPr>
                <w:rFonts w:ascii="Open Sans Light" w:hAnsi="Open Sans Light" w:cs="Open Sans Light"/>
                <w:b/>
              </w:rPr>
              <w:t>What students need to learn:</w:t>
            </w:r>
          </w:p>
        </w:tc>
      </w:tr>
      <w:tr w:rsidR="00B9177B" w:rsidRPr="00D86B65" w14:paraId="72F369CA" w14:textId="77777777" w:rsidTr="00A83DEC">
        <w:tc>
          <w:tcPr>
            <w:tcW w:w="3397" w:type="dxa"/>
          </w:tcPr>
          <w:p w14:paraId="70504E7E" w14:textId="600A08C5" w:rsidR="00861392" w:rsidRPr="00D86B65" w:rsidRDefault="008D51D7" w:rsidP="00861392">
            <w:pPr>
              <w:rPr>
                <w:rFonts w:ascii="Open Sans Light" w:hAnsi="Open Sans Light" w:cs="Open Sans Light"/>
              </w:rPr>
            </w:pPr>
            <w:r w:rsidRPr="00D86B65">
              <w:rPr>
                <w:rFonts w:ascii="Open Sans Light" w:hAnsi="Open Sans Light" w:cs="Open Sans Light"/>
              </w:rPr>
              <w:t>2.2.</w:t>
            </w:r>
            <w:r w:rsidR="00FB3C14" w:rsidRPr="00D86B65">
              <w:rPr>
                <w:rFonts w:ascii="Open Sans Light" w:hAnsi="Open Sans Light" w:cs="Open Sans Light"/>
              </w:rPr>
              <w:t>2</w:t>
            </w:r>
            <w:r w:rsidR="00861392" w:rsidRPr="00D86B65">
              <w:rPr>
                <w:rFonts w:ascii="Open Sans Light" w:hAnsi="Open Sans Light" w:cs="Open Sans Light"/>
              </w:rPr>
              <w:t xml:space="preserve">   </w:t>
            </w:r>
            <w:r w:rsidR="00641E44" w:rsidRPr="00D86B65">
              <w:rPr>
                <w:rFonts w:ascii="Open Sans Light" w:hAnsi="Open Sans Light" w:cs="Open Sans Light"/>
              </w:rPr>
              <w:t>Price</w:t>
            </w:r>
          </w:p>
          <w:p w14:paraId="761EB68A" w14:textId="77777777" w:rsidR="00A83DEC" w:rsidRPr="00D86B65" w:rsidRDefault="00A83DEC" w:rsidP="00A83DEC">
            <w:pPr>
              <w:rPr>
                <w:rFonts w:ascii="Open Sans Light" w:hAnsi="Open Sans Light" w:cs="Open Sans Light"/>
                <w:color w:val="FF0000"/>
              </w:rPr>
            </w:pPr>
          </w:p>
          <w:p w14:paraId="3D5030AB" w14:textId="6DD5C8B4" w:rsidR="008D51D7" w:rsidRPr="00D86B65" w:rsidRDefault="00641E44" w:rsidP="00641E44">
            <w:pPr>
              <w:pStyle w:val="ListParagraph"/>
              <w:numPr>
                <w:ilvl w:val="0"/>
                <w:numId w:val="13"/>
              </w:numPr>
              <w:rPr>
                <w:rFonts w:ascii="Open Sans Light" w:hAnsi="Open Sans Light" w:cs="Open Sans Light"/>
              </w:rPr>
            </w:pPr>
            <w:r w:rsidRPr="00D86B65">
              <w:rPr>
                <w:rFonts w:ascii="Open Sans Light" w:hAnsi="Open Sans Light" w:cs="Open Sans Light"/>
              </w:rPr>
              <w:t>pricing strategies</w:t>
            </w:r>
          </w:p>
          <w:p w14:paraId="3D819AC6" w14:textId="0108854E" w:rsidR="00641E44" w:rsidRPr="00D86B65" w:rsidRDefault="00641E44" w:rsidP="00641E44">
            <w:pPr>
              <w:pStyle w:val="ListParagraph"/>
              <w:numPr>
                <w:ilvl w:val="0"/>
                <w:numId w:val="13"/>
              </w:numPr>
              <w:rPr>
                <w:rFonts w:ascii="Open Sans Light" w:hAnsi="Open Sans Light" w:cs="Open Sans Light"/>
              </w:rPr>
            </w:pPr>
            <w:r w:rsidRPr="00D86B65">
              <w:rPr>
                <w:rFonts w:ascii="Open Sans Light" w:hAnsi="Open Sans Light" w:cs="Open Sans Light"/>
              </w:rPr>
              <w:t>influences on pricing strategies: technology, competition, market segments, product life cycle</w:t>
            </w:r>
          </w:p>
          <w:p w14:paraId="6760D94D" w14:textId="3077472C" w:rsidR="008D51D7" w:rsidRPr="00D86B65" w:rsidRDefault="008D51D7" w:rsidP="008D51D7">
            <w:pPr>
              <w:rPr>
                <w:rFonts w:ascii="Open Sans Light" w:hAnsi="Open Sans Light" w:cs="Open Sans Light"/>
              </w:rPr>
            </w:pPr>
          </w:p>
          <w:p w14:paraId="6AF2363A" w14:textId="77777777" w:rsidR="008D51D7" w:rsidRPr="00D86B65" w:rsidRDefault="008D51D7" w:rsidP="008D51D7">
            <w:pPr>
              <w:rPr>
                <w:rFonts w:ascii="Open Sans Light" w:hAnsi="Open Sans Light" w:cs="Open Sans Light"/>
              </w:rPr>
            </w:pPr>
          </w:p>
          <w:p w14:paraId="6E57C2DB" w14:textId="6A4B197F" w:rsidR="00861392" w:rsidRPr="00D86B65" w:rsidRDefault="00861392" w:rsidP="00861392">
            <w:pPr>
              <w:rPr>
                <w:rFonts w:ascii="Open Sans Light" w:hAnsi="Open Sans Light" w:cs="Open Sans Light"/>
              </w:rPr>
            </w:pPr>
          </w:p>
        </w:tc>
        <w:tc>
          <w:tcPr>
            <w:tcW w:w="5619" w:type="dxa"/>
          </w:tcPr>
          <w:p w14:paraId="7658AA55" w14:textId="3E5AAE7E" w:rsidR="00FB3C14" w:rsidRPr="00D86B65" w:rsidRDefault="00FB3C14" w:rsidP="00FB3C14">
            <w:pPr>
              <w:rPr>
                <w:rFonts w:ascii="Open Sans Light" w:hAnsi="Open Sans Light" w:cs="Open Sans Light"/>
                <w:color w:val="000000" w:themeColor="text1"/>
              </w:rPr>
            </w:pPr>
            <w:r w:rsidRPr="00D86B65">
              <w:rPr>
                <w:rFonts w:ascii="Open Sans Light" w:hAnsi="Open Sans Light" w:cs="Open Sans Light"/>
                <w:color w:val="000000" w:themeColor="text1"/>
              </w:rPr>
              <w:t>This is the second booklet in Topic 2.2 – ‘Making marketing decisions’. This booklet introduces the ‘price’ element of the marketing mix. It builds on the marketing mix that was covered in Theme 1 – 1.4.3.</w:t>
            </w:r>
          </w:p>
          <w:p w14:paraId="44368E37" w14:textId="7BFA99F6" w:rsidR="004A7B93" w:rsidRPr="00D86B65" w:rsidRDefault="004A7B93" w:rsidP="002646F1">
            <w:pPr>
              <w:rPr>
                <w:rFonts w:ascii="Open Sans Light" w:hAnsi="Open Sans Light" w:cs="Open Sans Light"/>
                <w:color w:val="C00000"/>
              </w:rPr>
            </w:pPr>
          </w:p>
          <w:p w14:paraId="57F1653B" w14:textId="0473AE22" w:rsidR="004A7B93" w:rsidRPr="00D86B65" w:rsidRDefault="00B65B16" w:rsidP="002646F1">
            <w:pPr>
              <w:rPr>
                <w:rFonts w:ascii="Open Sans Light" w:hAnsi="Open Sans Light" w:cs="Open Sans Light"/>
                <w:color w:val="000000" w:themeColor="text1"/>
              </w:rPr>
            </w:pPr>
            <w:r w:rsidRPr="00D86B65">
              <w:rPr>
                <w:rFonts w:ascii="Open Sans Light" w:hAnsi="Open Sans Light" w:cs="Open Sans Light"/>
                <w:color w:val="000000" w:themeColor="text1"/>
              </w:rPr>
              <w:t xml:space="preserve">Price is how much a customer needs to pay to buy a product. </w:t>
            </w:r>
            <w:r w:rsidR="008F5204" w:rsidRPr="00D86B65">
              <w:rPr>
                <w:rFonts w:ascii="Open Sans Light" w:hAnsi="Open Sans Light" w:cs="Open Sans Light"/>
                <w:color w:val="000000" w:themeColor="text1"/>
              </w:rPr>
              <w:t>Business</w:t>
            </w:r>
            <w:r w:rsidRPr="00D86B65">
              <w:rPr>
                <w:rFonts w:ascii="Open Sans Light" w:hAnsi="Open Sans Light" w:cs="Open Sans Light"/>
                <w:color w:val="000000" w:themeColor="text1"/>
              </w:rPr>
              <w:t>es need to set a price for their product. But how should this price be decided upon? There are different approaches to this decision. Students will learn about different types of pricing strate</w:t>
            </w:r>
            <w:r w:rsidR="00C800A2" w:rsidRPr="00D86B65">
              <w:rPr>
                <w:rFonts w:ascii="Open Sans Light" w:hAnsi="Open Sans Light" w:cs="Open Sans Light"/>
                <w:color w:val="000000" w:themeColor="text1"/>
              </w:rPr>
              <w:t>g</w:t>
            </w:r>
            <w:r w:rsidRPr="00D86B65">
              <w:rPr>
                <w:rFonts w:ascii="Open Sans Light" w:hAnsi="Open Sans Light" w:cs="Open Sans Light"/>
                <w:color w:val="000000" w:themeColor="text1"/>
              </w:rPr>
              <w:t>y</w:t>
            </w:r>
          </w:p>
          <w:p w14:paraId="3C6E607F" w14:textId="77777777" w:rsidR="00EC41BA" w:rsidRPr="00D86B65" w:rsidRDefault="00EC41BA" w:rsidP="002646F1">
            <w:pPr>
              <w:rPr>
                <w:rFonts w:ascii="Open Sans Light" w:hAnsi="Open Sans Light" w:cs="Open Sans Light"/>
                <w:color w:val="C00000"/>
              </w:rPr>
            </w:pPr>
          </w:p>
          <w:p w14:paraId="37DB4BB0" w14:textId="7C9B2354" w:rsidR="00ED2819" w:rsidRPr="00D86B65" w:rsidRDefault="00ED2819">
            <w:pPr>
              <w:rPr>
                <w:rFonts w:ascii="Open Sans Light" w:hAnsi="Open Sans Light" w:cs="Open Sans Light"/>
                <w:color w:val="000000" w:themeColor="text1"/>
              </w:rPr>
            </w:pPr>
          </w:p>
        </w:tc>
      </w:tr>
    </w:tbl>
    <w:p w14:paraId="12E415AC" w14:textId="086305A5" w:rsidR="00293299" w:rsidRPr="00D86B65" w:rsidRDefault="00293299">
      <w:pPr>
        <w:rPr>
          <w:rFonts w:ascii="Open Sans Light" w:hAnsi="Open Sans Light" w:cs="Open Sans Light"/>
        </w:rPr>
      </w:pPr>
    </w:p>
    <w:p w14:paraId="59DC3E6A" w14:textId="404FC6BA" w:rsidR="00B9177B" w:rsidRPr="00D86B65" w:rsidRDefault="00B9177B">
      <w:pPr>
        <w:rPr>
          <w:rFonts w:ascii="Open Sans Light" w:hAnsi="Open Sans Light" w:cs="Open Sans Light"/>
          <w:b/>
          <w:bCs/>
          <w:sz w:val="28"/>
          <w:szCs w:val="28"/>
        </w:rPr>
      </w:pPr>
      <w:r w:rsidRPr="00D86B65">
        <w:rPr>
          <w:rFonts w:ascii="Open Sans Light" w:hAnsi="Open Sans Light" w:cs="Open Sans Light"/>
          <w:b/>
          <w:bCs/>
          <w:sz w:val="28"/>
          <w:szCs w:val="28"/>
        </w:rPr>
        <w:t>Key terms in this topic</w:t>
      </w:r>
      <w:r w:rsidR="00767125" w:rsidRPr="00D86B65">
        <w:rPr>
          <w:rFonts w:ascii="Open Sans Light" w:hAnsi="Open Sans Light" w:cs="Open Sans Light"/>
          <w:b/>
          <w:bCs/>
          <w:sz w:val="28"/>
          <w:szCs w:val="28"/>
        </w:rPr>
        <w:t>:</w:t>
      </w:r>
    </w:p>
    <w:p w14:paraId="4F879700" w14:textId="77777777" w:rsidR="00767125" w:rsidRPr="00D86B65" w:rsidRDefault="00767125">
      <w:pPr>
        <w:rPr>
          <w:rFonts w:ascii="Open Sans Light" w:hAnsi="Open Sans Light" w:cs="Open Sans Light"/>
          <w:b/>
          <w:bCs/>
        </w:rPr>
      </w:pPr>
    </w:p>
    <w:p w14:paraId="2CE44264" w14:textId="0C7F47BF" w:rsidR="004C69EE" w:rsidRPr="00D86B65" w:rsidRDefault="004C69EE" w:rsidP="00767125">
      <w:pPr>
        <w:pStyle w:val="ListParagraph"/>
        <w:numPr>
          <w:ilvl w:val="0"/>
          <w:numId w:val="10"/>
        </w:numPr>
        <w:rPr>
          <w:rFonts w:ascii="Open Sans Light" w:hAnsi="Open Sans Light" w:cs="Open Sans Light"/>
          <w:b/>
        </w:rPr>
      </w:pPr>
      <w:r w:rsidRPr="00D86B65">
        <w:rPr>
          <w:rFonts w:ascii="Open Sans Light" w:hAnsi="Open Sans Light" w:cs="Open Sans Light"/>
          <w:b/>
        </w:rPr>
        <w:t xml:space="preserve">High-margin pricing strategy </w:t>
      </w:r>
      <w:r w:rsidR="00C800A2" w:rsidRPr="00D86B65">
        <w:rPr>
          <w:rFonts w:ascii="Open Sans Light" w:hAnsi="Open Sans Light" w:cs="Open Sans Light"/>
        </w:rPr>
        <w:t>–</w:t>
      </w:r>
      <w:r w:rsidRPr="00D86B65">
        <w:rPr>
          <w:rFonts w:ascii="Open Sans Light" w:hAnsi="Open Sans Light" w:cs="Open Sans Light"/>
        </w:rPr>
        <w:t xml:space="preserve"> </w:t>
      </w:r>
      <w:r w:rsidR="00C800A2" w:rsidRPr="00D86B65">
        <w:rPr>
          <w:rFonts w:ascii="Open Sans Light" w:hAnsi="Open Sans Light" w:cs="Open Sans Light"/>
        </w:rPr>
        <w:t xml:space="preserve">a pricing strategy that aims to maximise the profit margin of the business. </w:t>
      </w:r>
      <w:r w:rsidR="006C324B" w:rsidRPr="00D86B65">
        <w:rPr>
          <w:rFonts w:ascii="Open Sans Light" w:hAnsi="Open Sans Light" w:cs="Open Sans Light"/>
        </w:rPr>
        <w:t>Typically,</w:t>
      </w:r>
      <w:r w:rsidR="00C800A2" w:rsidRPr="00D86B65">
        <w:rPr>
          <w:rFonts w:ascii="Open Sans Light" w:hAnsi="Open Sans Light" w:cs="Open Sans Light"/>
        </w:rPr>
        <w:t xml:space="preserve"> this price will be higher than for rival products.</w:t>
      </w:r>
    </w:p>
    <w:p w14:paraId="15119E6B" w14:textId="435DB788" w:rsidR="004C69EE" w:rsidRPr="00D86B65" w:rsidRDefault="004C69EE" w:rsidP="00767125">
      <w:pPr>
        <w:pStyle w:val="ListParagraph"/>
        <w:numPr>
          <w:ilvl w:val="0"/>
          <w:numId w:val="10"/>
        </w:numPr>
        <w:rPr>
          <w:rFonts w:ascii="Open Sans Light" w:hAnsi="Open Sans Light" w:cs="Open Sans Light"/>
          <w:b/>
        </w:rPr>
      </w:pPr>
      <w:r w:rsidRPr="00D86B65">
        <w:rPr>
          <w:rFonts w:ascii="Open Sans Light" w:hAnsi="Open Sans Light" w:cs="Open Sans Light"/>
          <w:b/>
        </w:rPr>
        <w:t>High-volume pricing strategy</w:t>
      </w:r>
      <w:r w:rsidRPr="00D86B65">
        <w:rPr>
          <w:rFonts w:ascii="Open Sans Light" w:hAnsi="Open Sans Light" w:cs="Open Sans Light"/>
        </w:rPr>
        <w:t xml:space="preserve"> </w:t>
      </w:r>
      <w:r w:rsidR="00C800A2" w:rsidRPr="00D86B65">
        <w:rPr>
          <w:rFonts w:ascii="Open Sans Light" w:hAnsi="Open Sans Light" w:cs="Open Sans Light"/>
        </w:rPr>
        <w:t>–</w:t>
      </w:r>
      <w:r w:rsidRPr="00D86B65">
        <w:rPr>
          <w:rFonts w:ascii="Open Sans Light" w:hAnsi="Open Sans Light" w:cs="Open Sans Light"/>
        </w:rPr>
        <w:t xml:space="preserve"> </w:t>
      </w:r>
      <w:r w:rsidR="00C800A2" w:rsidRPr="00D86B65">
        <w:rPr>
          <w:rFonts w:ascii="Open Sans Light" w:hAnsi="Open Sans Light" w:cs="Open Sans Light"/>
        </w:rPr>
        <w:t xml:space="preserve">a pricing strategy designed to increase the volume of sales. </w:t>
      </w:r>
      <w:r w:rsidR="006C324B" w:rsidRPr="00D86B65">
        <w:rPr>
          <w:rFonts w:ascii="Open Sans Light" w:hAnsi="Open Sans Light" w:cs="Open Sans Light"/>
        </w:rPr>
        <w:t>Typically,</w:t>
      </w:r>
      <w:r w:rsidR="00C800A2" w:rsidRPr="00D86B65">
        <w:rPr>
          <w:rFonts w:ascii="Open Sans Light" w:hAnsi="Open Sans Light" w:cs="Open Sans Light"/>
        </w:rPr>
        <w:t xml:space="preserve"> this involves a lower price than rival products.</w:t>
      </w:r>
    </w:p>
    <w:p w14:paraId="2A689309" w14:textId="120B5A35" w:rsidR="00DD2F06" w:rsidRPr="00F65675" w:rsidRDefault="008F5204" w:rsidP="00767125">
      <w:pPr>
        <w:pStyle w:val="ListParagraph"/>
        <w:numPr>
          <w:ilvl w:val="0"/>
          <w:numId w:val="10"/>
        </w:numPr>
        <w:rPr>
          <w:rFonts w:ascii="Open Sans Light" w:hAnsi="Open Sans Light" w:cs="Open Sans Light"/>
          <w:b/>
        </w:rPr>
      </w:pPr>
      <w:r w:rsidRPr="00D86B65">
        <w:rPr>
          <w:rFonts w:ascii="Open Sans Light" w:hAnsi="Open Sans Light" w:cs="Open Sans Light"/>
          <w:b/>
        </w:rPr>
        <w:t>Pricing strategy</w:t>
      </w:r>
      <w:r w:rsidR="00ED1E86" w:rsidRPr="00D86B65">
        <w:rPr>
          <w:rFonts w:ascii="Open Sans Light" w:hAnsi="Open Sans Light" w:cs="Open Sans Light"/>
        </w:rPr>
        <w:t xml:space="preserve"> – </w:t>
      </w:r>
      <w:r w:rsidR="00F65675" w:rsidRPr="00F65675">
        <w:rPr>
          <w:rFonts w:ascii="Open Sans Light" w:hAnsi="Open Sans Light" w:cs="Open Sans Light"/>
        </w:rPr>
        <w:t>how a business decides on the price to charge for a product.</w:t>
      </w:r>
    </w:p>
    <w:p w14:paraId="58906065" w14:textId="77777777" w:rsidR="00F65675" w:rsidRPr="00F65675" w:rsidRDefault="00F65675" w:rsidP="00F65675">
      <w:pPr>
        <w:rPr>
          <w:rFonts w:ascii="Open Sans Light" w:hAnsi="Open Sans Light" w:cs="Open Sans Light"/>
          <w:b/>
        </w:rPr>
      </w:pPr>
    </w:p>
    <w:p w14:paraId="63FA2733" w14:textId="77777777" w:rsidR="00A576CE" w:rsidRPr="00D86B65" w:rsidRDefault="00A576CE" w:rsidP="00A576CE">
      <w:pPr>
        <w:pStyle w:val="ListParagraph"/>
        <w:ind w:left="360"/>
        <w:rPr>
          <w:rFonts w:ascii="Open Sans Light" w:hAnsi="Open Sans Light" w:cs="Open Sans Light"/>
        </w:rPr>
      </w:pPr>
    </w:p>
    <w:p w14:paraId="2B8CD36B" w14:textId="77777777" w:rsidR="00D86B65" w:rsidRPr="00D86B65" w:rsidRDefault="00D86B65" w:rsidP="00442E1E">
      <w:pPr>
        <w:rPr>
          <w:rFonts w:ascii="Open Sans Light" w:hAnsi="Open Sans Light" w:cs="Open Sans Light"/>
          <w:b/>
          <w:bCs/>
        </w:rPr>
      </w:pPr>
    </w:p>
    <w:p w14:paraId="523217D1" w14:textId="77777777" w:rsidR="00D86B65" w:rsidRPr="00D86B65" w:rsidRDefault="00D86B65" w:rsidP="00442E1E">
      <w:pPr>
        <w:rPr>
          <w:rFonts w:ascii="Open Sans Light" w:hAnsi="Open Sans Light" w:cs="Open Sans Light"/>
          <w:b/>
          <w:bCs/>
        </w:rPr>
      </w:pPr>
    </w:p>
    <w:p w14:paraId="386DA1C7" w14:textId="77777777" w:rsidR="00D86B65" w:rsidRPr="00D86B65" w:rsidRDefault="00D86B65" w:rsidP="00442E1E">
      <w:pPr>
        <w:rPr>
          <w:rFonts w:ascii="Open Sans Light" w:hAnsi="Open Sans Light" w:cs="Open Sans Light"/>
          <w:b/>
          <w:bCs/>
        </w:rPr>
      </w:pPr>
    </w:p>
    <w:p w14:paraId="2AFF7B0D" w14:textId="77777777" w:rsidR="00D86B65" w:rsidRPr="00D86B65" w:rsidRDefault="00D86B65" w:rsidP="00442E1E">
      <w:pPr>
        <w:rPr>
          <w:rFonts w:ascii="Open Sans Light" w:hAnsi="Open Sans Light" w:cs="Open Sans Light"/>
          <w:b/>
          <w:bCs/>
        </w:rPr>
      </w:pPr>
    </w:p>
    <w:p w14:paraId="47117668" w14:textId="77777777" w:rsidR="00D86B65" w:rsidRPr="00D86B65" w:rsidRDefault="00D86B65" w:rsidP="00442E1E">
      <w:pPr>
        <w:rPr>
          <w:rFonts w:ascii="Open Sans Light" w:hAnsi="Open Sans Light" w:cs="Open Sans Light"/>
          <w:b/>
          <w:bCs/>
        </w:rPr>
      </w:pPr>
    </w:p>
    <w:p w14:paraId="68C0B32E" w14:textId="77777777" w:rsidR="00D86B65" w:rsidRPr="00D86B65" w:rsidRDefault="00D86B65" w:rsidP="00442E1E">
      <w:pPr>
        <w:rPr>
          <w:rFonts w:ascii="Open Sans Light" w:hAnsi="Open Sans Light" w:cs="Open Sans Light"/>
          <w:b/>
          <w:bCs/>
        </w:rPr>
      </w:pPr>
    </w:p>
    <w:p w14:paraId="7D1F7DF9" w14:textId="03F85425" w:rsidR="00442E1E" w:rsidRPr="00D86B65" w:rsidRDefault="00223C4D" w:rsidP="00442E1E">
      <w:pPr>
        <w:rPr>
          <w:rFonts w:ascii="Open Sans Light" w:hAnsi="Open Sans Light" w:cs="Open Sans Light"/>
        </w:rPr>
      </w:pPr>
      <w:r w:rsidRPr="00D86B65">
        <w:rPr>
          <w:rFonts w:ascii="Open Sans Light" w:hAnsi="Open Sans Light" w:cs="Open Sans Light"/>
          <w:b/>
          <w:bCs/>
          <w:sz w:val="28"/>
          <w:szCs w:val="28"/>
        </w:rPr>
        <w:lastRenderedPageBreak/>
        <w:t>Key terms – examples</w:t>
      </w:r>
      <w:r w:rsidRPr="00D86B65">
        <w:rPr>
          <w:rFonts w:ascii="Open Sans Light" w:hAnsi="Open Sans Light" w:cs="Open Sans Light"/>
          <w:b/>
          <w:bCs/>
        </w:rPr>
        <w:br/>
      </w:r>
      <w:r w:rsidR="00442E1E" w:rsidRPr="00D86B65">
        <w:rPr>
          <w:rFonts w:ascii="Open Sans Light" w:hAnsi="Open Sans Light" w:cs="Open Sans Light"/>
        </w:rPr>
        <w:t>In the space below, write examples to illustrate the key terms</w:t>
      </w:r>
      <w:r w:rsidR="005701F1" w:rsidRPr="00D86B65">
        <w:rPr>
          <w:rFonts w:ascii="Open Sans Light" w:hAnsi="Open Sans Light" w:cs="Open Sans Light"/>
        </w:rPr>
        <w:t>:</w:t>
      </w:r>
    </w:p>
    <w:p w14:paraId="798F940B" w14:textId="77777777" w:rsidR="00767125" w:rsidRPr="00D86B65" w:rsidRDefault="00767125" w:rsidP="00442E1E">
      <w:pPr>
        <w:rPr>
          <w:rFonts w:ascii="Open Sans Light" w:hAnsi="Open Sans Light" w:cs="Open Sans Light"/>
        </w:rPr>
      </w:pPr>
    </w:p>
    <w:tbl>
      <w:tblPr>
        <w:tblStyle w:val="TableGrid"/>
        <w:tblW w:w="0" w:type="auto"/>
        <w:tblLook w:val="04A0" w:firstRow="1" w:lastRow="0" w:firstColumn="1" w:lastColumn="0" w:noHBand="0" w:noVBand="1"/>
      </w:tblPr>
      <w:tblGrid>
        <w:gridCol w:w="2405"/>
        <w:gridCol w:w="6611"/>
      </w:tblGrid>
      <w:tr w:rsidR="00442E1E" w:rsidRPr="00D86B65" w14:paraId="652F4C77" w14:textId="77777777" w:rsidTr="00CB70BE">
        <w:tc>
          <w:tcPr>
            <w:tcW w:w="2405" w:type="dxa"/>
          </w:tcPr>
          <w:p w14:paraId="51F45CB9" w14:textId="2A884F86" w:rsidR="00442E1E" w:rsidRPr="00D86B65" w:rsidRDefault="00442E1E">
            <w:pPr>
              <w:rPr>
                <w:rFonts w:ascii="Open Sans Light" w:hAnsi="Open Sans Light" w:cs="Open Sans Light"/>
                <w:b/>
                <w:bCs/>
              </w:rPr>
            </w:pPr>
            <w:r w:rsidRPr="00D86B65">
              <w:rPr>
                <w:rFonts w:ascii="Open Sans Light" w:hAnsi="Open Sans Light" w:cs="Open Sans Light"/>
                <w:b/>
                <w:bCs/>
              </w:rPr>
              <w:t>Key term</w:t>
            </w:r>
          </w:p>
        </w:tc>
        <w:tc>
          <w:tcPr>
            <w:tcW w:w="6611" w:type="dxa"/>
          </w:tcPr>
          <w:p w14:paraId="26960AF6" w14:textId="245C3532" w:rsidR="00442E1E" w:rsidRPr="00D86B65" w:rsidRDefault="00442E1E">
            <w:pPr>
              <w:rPr>
                <w:rFonts w:ascii="Open Sans Light" w:hAnsi="Open Sans Light" w:cs="Open Sans Light"/>
                <w:b/>
                <w:bCs/>
              </w:rPr>
            </w:pPr>
            <w:r w:rsidRPr="00D86B65">
              <w:rPr>
                <w:rFonts w:ascii="Open Sans Light" w:hAnsi="Open Sans Light" w:cs="Open Sans Light"/>
                <w:b/>
                <w:bCs/>
              </w:rPr>
              <w:t>Examples</w:t>
            </w:r>
          </w:p>
        </w:tc>
      </w:tr>
      <w:tr w:rsidR="004C69EE" w:rsidRPr="00D86B65" w14:paraId="7DD5F7B8" w14:textId="77777777" w:rsidTr="00CB70BE">
        <w:tc>
          <w:tcPr>
            <w:tcW w:w="2405" w:type="dxa"/>
          </w:tcPr>
          <w:p w14:paraId="33C3DDCA" w14:textId="5F880A3D" w:rsidR="004C69EE" w:rsidRPr="00D86B65" w:rsidRDefault="004C69EE">
            <w:pPr>
              <w:rPr>
                <w:rFonts w:ascii="Open Sans Light" w:hAnsi="Open Sans Light" w:cs="Open Sans Light"/>
                <w:b/>
                <w:bCs/>
              </w:rPr>
            </w:pPr>
            <w:r w:rsidRPr="00D86B65">
              <w:rPr>
                <w:rFonts w:ascii="Open Sans Light" w:hAnsi="Open Sans Light" w:cs="Open Sans Light"/>
                <w:b/>
              </w:rPr>
              <w:t>High-margin pricing strategy</w:t>
            </w:r>
          </w:p>
        </w:tc>
        <w:tc>
          <w:tcPr>
            <w:tcW w:w="6611" w:type="dxa"/>
          </w:tcPr>
          <w:p w14:paraId="7C204A79" w14:textId="77777777" w:rsidR="004C69EE" w:rsidRPr="00D86B65" w:rsidRDefault="004C69EE">
            <w:pPr>
              <w:rPr>
                <w:rFonts w:ascii="Open Sans Light" w:hAnsi="Open Sans Light" w:cs="Open Sans Light"/>
                <w:bCs/>
              </w:rPr>
            </w:pPr>
          </w:p>
        </w:tc>
      </w:tr>
      <w:tr w:rsidR="00442E1E" w:rsidRPr="00D86B65" w14:paraId="1FCD1F2B" w14:textId="77777777" w:rsidTr="00CB70BE">
        <w:tc>
          <w:tcPr>
            <w:tcW w:w="2405" w:type="dxa"/>
          </w:tcPr>
          <w:p w14:paraId="62956DE9" w14:textId="106CDEDF" w:rsidR="00442E1E" w:rsidRPr="00D86B65" w:rsidRDefault="004C69EE">
            <w:pPr>
              <w:rPr>
                <w:rFonts w:ascii="Open Sans Light" w:hAnsi="Open Sans Light" w:cs="Open Sans Light"/>
                <w:b/>
                <w:bCs/>
              </w:rPr>
            </w:pPr>
            <w:r w:rsidRPr="00D86B65">
              <w:rPr>
                <w:rFonts w:ascii="Open Sans Light" w:hAnsi="Open Sans Light" w:cs="Open Sans Light"/>
                <w:b/>
              </w:rPr>
              <w:t>High-volume pricing strategy</w:t>
            </w:r>
          </w:p>
        </w:tc>
        <w:tc>
          <w:tcPr>
            <w:tcW w:w="6611" w:type="dxa"/>
          </w:tcPr>
          <w:p w14:paraId="186F03A9" w14:textId="77777777" w:rsidR="00767125" w:rsidRPr="00D86B65" w:rsidRDefault="00767125">
            <w:pPr>
              <w:rPr>
                <w:rFonts w:ascii="Open Sans Light" w:hAnsi="Open Sans Light" w:cs="Open Sans Light"/>
                <w:bCs/>
              </w:rPr>
            </w:pPr>
          </w:p>
          <w:p w14:paraId="19A66714" w14:textId="50319006" w:rsidR="002351B7" w:rsidRPr="00D86B65" w:rsidRDefault="002351B7">
            <w:pPr>
              <w:rPr>
                <w:rFonts w:ascii="Open Sans Light" w:hAnsi="Open Sans Light" w:cs="Open Sans Light"/>
                <w:bCs/>
              </w:rPr>
            </w:pPr>
          </w:p>
        </w:tc>
      </w:tr>
      <w:tr w:rsidR="00811FF6" w:rsidRPr="00D86B65" w14:paraId="1067F340" w14:textId="77777777" w:rsidTr="00CB70BE">
        <w:tc>
          <w:tcPr>
            <w:tcW w:w="2405" w:type="dxa"/>
          </w:tcPr>
          <w:p w14:paraId="205AA7D8" w14:textId="77777777" w:rsidR="00DD2F06" w:rsidRPr="00D86B65" w:rsidRDefault="004C69EE" w:rsidP="00B65B16">
            <w:pPr>
              <w:rPr>
                <w:rFonts w:ascii="Open Sans Light" w:hAnsi="Open Sans Light" w:cs="Open Sans Light"/>
                <w:b/>
                <w:bCs/>
              </w:rPr>
            </w:pPr>
            <w:r w:rsidRPr="00D86B65">
              <w:rPr>
                <w:rFonts w:ascii="Open Sans Light" w:hAnsi="Open Sans Light" w:cs="Open Sans Light"/>
                <w:b/>
                <w:bCs/>
              </w:rPr>
              <w:t>Pricing strategy</w:t>
            </w:r>
          </w:p>
          <w:p w14:paraId="0E3EF602" w14:textId="3C799BCC" w:rsidR="00DA39EF" w:rsidRPr="00D86B65" w:rsidRDefault="00DA39EF" w:rsidP="00B65B16">
            <w:pPr>
              <w:rPr>
                <w:rFonts w:ascii="Open Sans Light" w:hAnsi="Open Sans Light" w:cs="Open Sans Light"/>
                <w:b/>
                <w:bCs/>
              </w:rPr>
            </w:pPr>
          </w:p>
        </w:tc>
        <w:tc>
          <w:tcPr>
            <w:tcW w:w="6611" w:type="dxa"/>
          </w:tcPr>
          <w:p w14:paraId="2070548A" w14:textId="25FF4876" w:rsidR="00811FF6" w:rsidRPr="00D86B65" w:rsidRDefault="00811FF6">
            <w:pPr>
              <w:rPr>
                <w:rFonts w:ascii="Open Sans Light" w:hAnsi="Open Sans Light" w:cs="Open Sans Light"/>
                <w:bCs/>
              </w:rPr>
            </w:pPr>
          </w:p>
        </w:tc>
      </w:tr>
    </w:tbl>
    <w:p w14:paraId="3E564E23" w14:textId="77777777" w:rsidR="008F5204" w:rsidRPr="00D86B65" w:rsidRDefault="008F5204" w:rsidP="00DC4C2D">
      <w:pPr>
        <w:rPr>
          <w:rFonts w:ascii="Open Sans Light" w:eastAsiaTheme="minorHAnsi" w:hAnsi="Open Sans Light" w:cs="Open Sans Light"/>
          <w:b/>
          <w:color w:val="000000" w:themeColor="text1"/>
        </w:rPr>
      </w:pPr>
    </w:p>
    <w:p w14:paraId="06507A14" w14:textId="200015F0" w:rsidR="00DC4C2D" w:rsidRPr="00D86B65" w:rsidRDefault="00DC4C2D" w:rsidP="00DC4C2D">
      <w:pPr>
        <w:rPr>
          <w:rFonts w:ascii="Open Sans Light" w:eastAsiaTheme="minorHAnsi" w:hAnsi="Open Sans Light" w:cs="Open Sans Light"/>
          <w:b/>
          <w:color w:val="000000" w:themeColor="text1"/>
          <w:sz w:val="28"/>
          <w:szCs w:val="28"/>
        </w:rPr>
      </w:pPr>
      <w:r w:rsidRPr="00D86B65">
        <w:rPr>
          <w:rFonts w:ascii="Open Sans Light" w:eastAsiaTheme="minorHAnsi" w:hAnsi="Open Sans Light" w:cs="Open Sans Light"/>
          <w:b/>
          <w:color w:val="000000" w:themeColor="text1"/>
          <w:sz w:val="28"/>
          <w:szCs w:val="28"/>
        </w:rPr>
        <w:t>Summary of the topic</w:t>
      </w:r>
    </w:p>
    <w:p w14:paraId="335FCEDE" w14:textId="77777777" w:rsidR="008F5204" w:rsidRPr="00D86B65" w:rsidRDefault="008F5204" w:rsidP="008F5204">
      <w:pPr>
        <w:pStyle w:val="NormalWeb"/>
        <w:jc w:val="both"/>
        <w:rPr>
          <w:rFonts w:ascii="Open Sans Light" w:hAnsi="Open Sans Light" w:cs="Open Sans Light"/>
        </w:rPr>
      </w:pPr>
      <w:r w:rsidRPr="00D86B65">
        <w:rPr>
          <w:rFonts w:ascii="Open Sans Light" w:hAnsi="Open Sans Light" w:cs="Open Sans Light"/>
        </w:rPr>
        <w:t xml:space="preserve">Price is linked to product (2.2.1) as different methods of pricing are relevant for each stage of the product life cycle. Students could make contrasts with the high margin, lower volume pricing strategies used by Waitrose and contrast with the lower margin, higher volume strategy used by Tesco. Specific pricing strategies are not required, although students need to understand why businesses choose a given price and the rationale behind that decision; for example, to reflect the brand or quality of the product. </w:t>
      </w:r>
    </w:p>
    <w:p w14:paraId="7D8FF2B0" w14:textId="067A38C4" w:rsidR="008F5204" w:rsidRPr="00D86B65" w:rsidRDefault="008F5204" w:rsidP="008F5204">
      <w:pPr>
        <w:pStyle w:val="NormalWeb"/>
        <w:jc w:val="both"/>
        <w:rPr>
          <w:rFonts w:ascii="Open Sans Light" w:hAnsi="Open Sans Light" w:cs="Open Sans Light"/>
        </w:rPr>
      </w:pPr>
      <w:r w:rsidRPr="00D86B65">
        <w:rPr>
          <w:rFonts w:ascii="Open Sans Light" w:hAnsi="Open Sans Light" w:cs="Open Sans Light"/>
        </w:rPr>
        <w:t xml:space="preserve">Technology is allowing new pricing models to be adopted. For example, Candy Crush Saga uses a </w:t>
      </w:r>
      <w:r w:rsidRPr="00D86B65">
        <w:rPr>
          <w:rFonts w:ascii="Open Sans Light" w:hAnsi="Open Sans Light" w:cs="Open Sans Light"/>
          <w:b/>
        </w:rPr>
        <w:t>freemium</w:t>
      </w:r>
      <w:r w:rsidRPr="00D86B65">
        <w:rPr>
          <w:rFonts w:ascii="Open Sans Light" w:hAnsi="Open Sans Light" w:cs="Open Sans Light"/>
        </w:rPr>
        <w:t xml:space="preserve"> strategy where the initial game is free of charge and then users have to pay extra for additional features in the game. Since these features are essentially part of the game, charging for them generates a very high profit margin. Another example could be the existence of price comparison websites which has made markets significantly more price competitive, restricting the prices that can be charged and resulting in lower profit margins for the business. An example of this is the car insurance market. </w:t>
      </w:r>
    </w:p>
    <w:p w14:paraId="19E07971" w14:textId="4F81977E" w:rsidR="002110B3" w:rsidRPr="00D86B65" w:rsidRDefault="002110B3" w:rsidP="008F5204">
      <w:pPr>
        <w:pStyle w:val="NormalWeb"/>
        <w:jc w:val="both"/>
        <w:rPr>
          <w:rFonts w:ascii="Open Sans Light" w:hAnsi="Open Sans Light" w:cs="Open Sans Light"/>
        </w:rPr>
      </w:pPr>
      <w:r w:rsidRPr="00D86B65">
        <w:rPr>
          <w:rFonts w:ascii="Open Sans Light" w:hAnsi="Open Sans Light" w:cs="Open Sans Light"/>
          <w:b/>
        </w:rPr>
        <w:t>Market segments</w:t>
      </w:r>
      <w:r w:rsidRPr="00D86B65">
        <w:rPr>
          <w:rFonts w:ascii="Open Sans Light" w:hAnsi="Open Sans Light" w:cs="Open Sans Light"/>
        </w:rPr>
        <w:t xml:space="preserve"> (see booklet 1.2.3) can influence pricing strategy. Businesses will often target different types of customers with a product at a different price. This is intended to meet the needs of each particular market segment. For example, car companies produce a range of models aimed at different customers. Cheaper models can be aimed at customers with lower income, such as younger people, whereas top of the range models are more expensive and aimed at higher income cu</w:t>
      </w:r>
      <w:r w:rsidR="00C800A2" w:rsidRPr="00D86B65">
        <w:rPr>
          <w:rFonts w:ascii="Open Sans Light" w:hAnsi="Open Sans Light" w:cs="Open Sans Light"/>
        </w:rPr>
        <w:t>s</w:t>
      </w:r>
      <w:r w:rsidRPr="00D86B65">
        <w:rPr>
          <w:rFonts w:ascii="Open Sans Light" w:hAnsi="Open Sans Light" w:cs="Open Sans Light"/>
        </w:rPr>
        <w:t xml:space="preserve">tomers. </w:t>
      </w:r>
    </w:p>
    <w:p w14:paraId="1CF867B1" w14:textId="26EAE779" w:rsidR="002110B3" w:rsidRPr="00D86B65" w:rsidRDefault="002110B3" w:rsidP="008F5204">
      <w:pPr>
        <w:pStyle w:val="NormalWeb"/>
        <w:jc w:val="both"/>
        <w:rPr>
          <w:rFonts w:ascii="Open Sans Light" w:hAnsi="Open Sans Light" w:cs="Open Sans Light"/>
        </w:rPr>
      </w:pPr>
      <w:r w:rsidRPr="00D86B65">
        <w:rPr>
          <w:rFonts w:ascii="Open Sans Light" w:hAnsi="Open Sans Light" w:cs="Open Sans Light"/>
        </w:rPr>
        <w:t>Anot</w:t>
      </w:r>
      <w:r w:rsidR="008F5204" w:rsidRPr="00D86B65">
        <w:rPr>
          <w:rFonts w:ascii="Open Sans Light" w:hAnsi="Open Sans Light" w:cs="Open Sans Light"/>
        </w:rPr>
        <w:t>her factor that could influence price are the level of competition</w:t>
      </w:r>
      <w:r w:rsidRPr="00D86B65">
        <w:rPr>
          <w:rFonts w:ascii="Open Sans Light" w:hAnsi="Open Sans Light" w:cs="Open Sans Light"/>
        </w:rPr>
        <w:t>. F</w:t>
      </w:r>
      <w:r w:rsidR="008F5204" w:rsidRPr="00D86B65">
        <w:rPr>
          <w:rFonts w:ascii="Open Sans Light" w:hAnsi="Open Sans Light" w:cs="Open Sans Light"/>
        </w:rPr>
        <w:t xml:space="preserve">or example, grocery prices are decreasing due to the entrance of Lidl and Aldi into the food retail market. </w:t>
      </w:r>
      <w:r w:rsidRPr="00D86B65">
        <w:rPr>
          <w:rFonts w:ascii="Open Sans Light" w:hAnsi="Open Sans Light" w:cs="Open Sans Light"/>
        </w:rPr>
        <w:t>Lots of competition tends to cause businesses to reduce their price.</w:t>
      </w:r>
    </w:p>
    <w:p w14:paraId="165E3430" w14:textId="342B9184" w:rsidR="008F5204" w:rsidRPr="00D86B65" w:rsidRDefault="002110B3" w:rsidP="008F5204">
      <w:pPr>
        <w:pStyle w:val="NormalWeb"/>
        <w:jc w:val="both"/>
        <w:rPr>
          <w:rFonts w:ascii="Open Sans Light" w:hAnsi="Open Sans Light" w:cs="Open Sans Light"/>
        </w:rPr>
      </w:pPr>
      <w:r w:rsidRPr="00D86B65">
        <w:rPr>
          <w:rFonts w:ascii="Open Sans Light" w:hAnsi="Open Sans Light" w:cs="Open Sans Light"/>
        </w:rPr>
        <w:lastRenderedPageBreak/>
        <w:t>T</w:t>
      </w:r>
      <w:r w:rsidR="008F5204" w:rsidRPr="00D86B65">
        <w:rPr>
          <w:rFonts w:ascii="Open Sans Light" w:hAnsi="Open Sans Light" w:cs="Open Sans Light"/>
        </w:rPr>
        <w:t>he product life cycle</w:t>
      </w:r>
      <w:r w:rsidRPr="00D86B65">
        <w:rPr>
          <w:rFonts w:ascii="Open Sans Light" w:hAnsi="Open Sans Light" w:cs="Open Sans Light"/>
        </w:rPr>
        <w:t xml:space="preserve"> (see booklet 2.2.1)</w:t>
      </w:r>
      <w:r w:rsidR="008F5204" w:rsidRPr="00D86B65">
        <w:rPr>
          <w:rFonts w:ascii="Open Sans Light" w:hAnsi="Open Sans Light" w:cs="Open Sans Light"/>
        </w:rPr>
        <w:t xml:space="preserve"> is also a factor</w:t>
      </w:r>
      <w:r w:rsidRPr="00D86B65">
        <w:rPr>
          <w:rFonts w:ascii="Open Sans Light" w:hAnsi="Open Sans Light" w:cs="Open Sans Light"/>
        </w:rPr>
        <w:t xml:space="preserve"> which can influence pricing strategy.</w:t>
      </w:r>
      <w:r w:rsidR="008F5204" w:rsidRPr="00D86B65">
        <w:rPr>
          <w:rFonts w:ascii="Open Sans Light" w:hAnsi="Open Sans Light" w:cs="Open Sans Light"/>
        </w:rPr>
        <w:t xml:space="preserve"> </w:t>
      </w:r>
      <w:r w:rsidRPr="00D86B65">
        <w:rPr>
          <w:rFonts w:ascii="Open Sans Light" w:hAnsi="Open Sans Light" w:cs="Open Sans Light"/>
        </w:rPr>
        <w:t>F</w:t>
      </w:r>
      <w:r w:rsidR="008F5204" w:rsidRPr="00D86B65">
        <w:rPr>
          <w:rFonts w:ascii="Open Sans Light" w:hAnsi="Open Sans Light" w:cs="Open Sans Light"/>
        </w:rPr>
        <w:t xml:space="preserve">or example, during the </w:t>
      </w:r>
      <w:r w:rsidR="008F5204" w:rsidRPr="00D86B65">
        <w:rPr>
          <w:rFonts w:ascii="Open Sans Light" w:hAnsi="Open Sans Light" w:cs="Open Sans Light"/>
          <w:b/>
        </w:rPr>
        <w:t>introduction</w:t>
      </w:r>
      <w:r w:rsidR="008F5204" w:rsidRPr="00D86B65">
        <w:rPr>
          <w:rFonts w:ascii="Open Sans Light" w:hAnsi="Open Sans Light" w:cs="Open Sans Light"/>
        </w:rPr>
        <w:t xml:space="preserve"> phase, 4K television manufacturers chose to price their products at a high price and aimed their product at a high-income market segment. </w:t>
      </w:r>
      <w:r w:rsidRPr="00D86B65">
        <w:rPr>
          <w:rFonts w:ascii="Open Sans Light" w:hAnsi="Open Sans Light" w:cs="Open Sans Light"/>
        </w:rPr>
        <w:t xml:space="preserve">During the </w:t>
      </w:r>
      <w:r w:rsidRPr="00D86B65">
        <w:rPr>
          <w:rFonts w:ascii="Open Sans Light" w:hAnsi="Open Sans Light" w:cs="Open Sans Light"/>
          <w:b/>
        </w:rPr>
        <w:t>growth</w:t>
      </w:r>
      <w:r w:rsidRPr="00D86B65">
        <w:rPr>
          <w:rFonts w:ascii="Open Sans Light" w:hAnsi="Open Sans Light" w:cs="Open Sans Light"/>
        </w:rPr>
        <w:t xml:space="preserve"> phase, when sales are rising, businesses can also maintain a high price strategy. This also applies in the </w:t>
      </w:r>
      <w:r w:rsidRPr="00D86B65">
        <w:rPr>
          <w:rFonts w:ascii="Open Sans Light" w:hAnsi="Open Sans Light" w:cs="Open Sans Light"/>
          <w:b/>
        </w:rPr>
        <w:t>maturity</w:t>
      </w:r>
      <w:r w:rsidRPr="00D86B65">
        <w:rPr>
          <w:rFonts w:ascii="Open Sans Light" w:hAnsi="Open Sans Light" w:cs="Open Sans Light"/>
        </w:rPr>
        <w:t xml:space="preserve"> phase, at which point the product is established and sales are high. During the </w:t>
      </w:r>
      <w:r w:rsidRPr="00D86B65">
        <w:rPr>
          <w:rFonts w:ascii="Open Sans Light" w:hAnsi="Open Sans Light" w:cs="Open Sans Light"/>
          <w:b/>
        </w:rPr>
        <w:t>decline</w:t>
      </w:r>
      <w:r w:rsidRPr="00D86B65">
        <w:rPr>
          <w:rFonts w:ascii="Open Sans Light" w:hAnsi="Open Sans Light" w:cs="Open Sans Light"/>
        </w:rPr>
        <w:t xml:space="preserve"> phase, the business may need to reduce price to maintain sales.</w:t>
      </w:r>
    </w:p>
    <w:p w14:paraId="2D7CA4B6" w14:textId="3546D920" w:rsidR="00E1168B" w:rsidRPr="00D86B65" w:rsidRDefault="00E1168B" w:rsidP="00ED1E86">
      <w:pPr>
        <w:rPr>
          <w:rFonts w:ascii="Open Sans Light" w:hAnsi="Open Sans Light" w:cs="Open Sans Light"/>
          <w:b/>
          <w:sz w:val="28"/>
          <w:szCs w:val="28"/>
        </w:rPr>
      </w:pPr>
      <w:r w:rsidRPr="00D86B65">
        <w:rPr>
          <w:rFonts w:ascii="Open Sans Light" w:hAnsi="Open Sans Light" w:cs="Open Sans Light"/>
          <w:b/>
          <w:sz w:val="28"/>
          <w:szCs w:val="28"/>
        </w:rPr>
        <w:t>Synoptic links to this topic</w:t>
      </w:r>
    </w:p>
    <w:p w14:paraId="058ECCD6" w14:textId="35E847AF" w:rsidR="00E1168B" w:rsidRPr="00D86B65" w:rsidRDefault="00001B70" w:rsidP="0055421C">
      <w:pPr>
        <w:pStyle w:val="NormalWeb"/>
        <w:jc w:val="both"/>
        <w:rPr>
          <w:rFonts w:ascii="Open Sans Light" w:hAnsi="Open Sans Light" w:cs="Open Sans Light"/>
        </w:rPr>
      </w:pPr>
      <w:r w:rsidRPr="00D86B65">
        <w:rPr>
          <w:rFonts w:ascii="Open Sans Light" w:hAnsi="Open Sans Light" w:cs="Open Sans Light"/>
        </w:rPr>
        <w:t>This sub-topic is also a useful revision tool for the topics already covered in Theme 1</w:t>
      </w:r>
      <w:r w:rsidR="007101C6" w:rsidRPr="00D86B65">
        <w:rPr>
          <w:rFonts w:ascii="Open Sans Light" w:hAnsi="Open Sans Light" w:cs="Open Sans Light"/>
        </w:rPr>
        <w:t>. It builds on 1.4.3 and links to some later topics.</w:t>
      </w:r>
    </w:p>
    <w:p w14:paraId="5512F1A6" w14:textId="5FFCE989" w:rsidR="002C5D9B" w:rsidRPr="00D86B65" w:rsidRDefault="002C5D9B" w:rsidP="00E1168B">
      <w:pPr>
        <w:pStyle w:val="ListParagraph"/>
        <w:numPr>
          <w:ilvl w:val="0"/>
          <w:numId w:val="2"/>
        </w:numPr>
        <w:rPr>
          <w:rFonts w:ascii="Open Sans Light" w:hAnsi="Open Sans Light" w:cs="Open Sans Light"/>
        </w:rPr>
      </w:pPr>
      <w:r w:rsidRPr="00D86B65">
        <w:rPr>
          <w:rFonts w:ascii="Open Sans Light" w:hAnsi="Open Sans Light" w:cs="Open Sans Light"/>
        </w:rPr>
        <w:t xml:space="preserve">1.1.1 </w:t>
      </w:r>
      <w:r w:rsidR="0055421C" w:rsidRPr="00D86B65">
        <w:rPr>
          <w:rFonts w:ascii="Open Sans Light" w:hAnsi="Open Sans Light" w:cs="Open Sans Light"/>
        </w:rPr>
        <w:t>The business idea</w:t>
      </w:r>
    </w:p>
    <w:p w14:paraId="0498112D" w14:textId="60D31C00" w:rsidR="0055421C" w:rsidRPr="00D86B65" w:rsidRDefault="0055421C" w:rsidP="00E1168B">
      <w:pPr>
        <w:pStyle w:val="ListParagraph"/>
        <w:numPr>
          <w:ilvl w:val="0"/>
          <w:numId w:val="2"/>
        </w:numPr>
        <w:rPr>
          <w:rFonts w:ascii="Open Sans Light" w:hAnsi="Open Sans Light" w:cs="Open Sans Light"/>
        </w:rPr>
      </w:pPr>
      <w:r w:rsidRPr="00D86B65">
        <w:rPr>
          <w:rFonts w:ascii="Open Sans Light" w:hAnsi="Open Sans Light" w:cs="Open Sans Light"/>
        </w:rPr>
        <w:t>1.2.2 Market research</w:t>
      </w:r>
    </w:p>
    <w:p w14:paraId="4516E15B" w14:textId="0FB2F8BB" w:rsidR="0055421C" w:rsidRPr="00D86B65" w:rsidRDefault="0055421C" w:rsidP="00E1168B">
      <w:pPr>
        <w:pStyle w:val="ListParagraph"/>
        <w:numPr>
          <w:ilvl w:val="0"/>
          <w:numId w:val="2"/>
        </w:numPr>
        <w:rPr>
          <w:rFonts w:ascii="Open Sans Light" w:hAnsi="Open Sans Light" w:cs="Open Sans Light"/>
        </w:rPr>
      </w:pPr>
      <w:r w:rsidRPr="00D86B65">
        <w:rPr>
          <w:rFonts w:ascii="Open Sans Light" w:hAnsi="Open Sans Light" w:cs="Open Sans Light"/>
        </w:rPr>
        <w:t>1.3.1 Business aims and objectives</w:t>
      </w:r>
    </w:p>
    <w:p w14:paraId="16E8BDA2" w14:textId="1705921E" w:rsidR="00C65F4F" w:rsidRPr="00D86B65" w:rsidRDefault="00C65F4F" w:rsidP="0055421C">
      <w:pPr>
        <w:pStyle w:val="ListParagraph"/>
        <w:numPr>
          <w:ilvl w:val="0"/>
          <w:numId w:val="2"/>
        </w:numPr>
        <w:rPr>
          <w:rFonts w:ascii="Open Sans Light" w:hAnsi="Open Sans Light" w:cs="Open Sans Light"/>
        </w:rPr>
      </w:pPr>
      <w:r w:rsidRPr="00D86B65">
        <w:rPr>
          <w:rFonts w:ascii="Open Sans Light" w:hAnsi="Open Sans Light" w:cs="Open Sans Light"/>
        </w:rPr>
        <w:t>1.3.2 Business revenues, costs and profits</w:t>
      </w:r>
    </w:p>
    <w:p w14:paraId="09B53AC4" w14:textId="2B12C550" w:rsidR="00E1168B" w:rsidRPr="00D86B65" w:rsidRDefault="00B65B16" w:rsidP="00B65B16">
      <w:pPr>
        <w:pStyle w:val="ListParagraph"/>
        <w:numPr>
          <w:ilvl w:val="0"/>
          <w:numId w:val="2"/>
        </w:numPr>
        <w:rPr>
          <w:rFonts w:ascii="Open Sans Light" w:hAnsi="Open Sans Light" w:cs="Open Sans Light"/>
        </w:rPr>
      </w:pPr>
      <w:r w:rsidRPr="00D86B65">
        <w:rPr>
          <w:rFonts w:ascii="Open Sans Light" w:hAnsi="Open Sans Light" w:cs="Open Sans Light"/>
        </w:rPr>
        <w:t>2.2.1 Product</w:t>
      </w:r>
    </w:p>
    <w:p w14:paraId="089C2E93" w14:textId="5C434146" w:rsidR="00E1168B" w:rsidRPr="00D86B65" w:rsidRDefault="007101C6" w:rsidP="00BC62F8">
      <w:pPr>
        <w:pStyle w:val="ListParagraph"/>
        <w:numPr>
          <w:ilvl w:val="0"/>
          <w:numId w:val="2"/>
        </w:numPr>
        <w:rPr>
          <w:rFonts w:ascii="Open Sans Light" w:hAnsi="Open Sans Light" w:cs="Open Sans Light"/>
        </w:rPr>
      </w:pPr>
      <w:r w:rsidRPr="00D86B65">
        <w:rPr>
          <w:rFonts w:ascii="Open Sans Light" w:hAnsi="Open Sans Light" w:cs="Open Sans Light"/>
        </w:rPr>
        <w:t>2.2.3 Promotion</w:t>
      </w:r>
      <w:r w:rsidR="00B301F9" w:rsidRPr="00D86B65">
        <w:rPr>
          <w:rFonts w:ascii="Open Sans Light" w:hAnsi="Open Sans Light" w:cs="Open Sans Light"/>
        </w:rPr>
        <w:t xml:space="preserve"> </w:t>
      </w:r>
    </w:p>
    <w:p w14:paraId="6DD860F3" w14:textId="01A49C4E" w:rsidR="00DC4C2D" w:rsidRPr="00D86B65" w:rsidRDefault="00DC4C2D">
      <w:pPr>
        <w:rPr>
          <w:rFonts w:ascii="Open Sans Light" w:hAnsi="Open Sans Light" w:cs="Open Sans Light"/>
          <w:b/>
          <w:bCs/>
        </w:rPr>
      </w:pPr>
    </w:p>
    <w:p w14:paraId="6E7B5E59" w14:textId="77777777" w:rsidR="002110B3" w:rsidRPr="00D86B65" w:rsidRDefault="002110B3" w:rsidP="001768FD">
      <w:pPr>
        <w:rPr>
          <w:rFonts w:ascii="Open Sans Light" w:hAnsi="Open Sans Light" w:cs="Open Sans Light"/>
          <w:b/>
        </w:rPr>
      </w:pPr>
    </w:p>
    <w:p w14:paraId="52577E7A" w14:textId="77777777" w:rsidR="002110B3" w:rsidRPr="00D86B65" w:rsidRDefault="002110B3" w:rsidP="001768FD">
      <w:pPr>
        <w:rPr>
          <w:rFonts w:ascii="Open Sans Light" w:hAnsi="Open Sans Light" w:cs="Open Sans Light"/>
          <w:b/>
        </w:rPr>
      </w:pPr>
    </w:p>
    <w:p w14:paraId="57B2C135" w14:textId="77777777" w:rsidR="002110B3" w:rsidRPr="00D86B65" w:rsidRDefault="002110B3" w:rsidP="001768FD">
      <w:pPr>
        <w:rPr>
          <w:rFonts w:ascii="Open Sans Light" w:hAnsi="Open Sans Light" w:cs="Open Sans Light"/>
          <w:b/>
        </w:rPr>
      </w:pPr>
    </w:p>
    <w:p w14:paraId="5E0EF5E4" w14:textId="77777777" w:rsidR="002110B3" w:rsidRPr="00D86B65" w:rsidRDefault="002110B3" w:rsidP="001768FD">
      <w:pPr>
        <w:rPr>
          <w:rFonts w:ascii="Open Sans Light" w:hAnsi="Open Sans Light" w:cs="Open Sans Light"/>
          <w:b/>
        </w:rPr>
      </w:pPr>
    </w:p>
    <w:p w14:paraId="28D09BFF" w14:textId="29D1DA07" w:rsidR="002110B3" w:rsidRDefault="002110B3" w:rsidP="001768FD">
      <w:pPr>
        <w:rPr>
          <w:rFonts w:ascii="Open Sans Light" w:hAnsi="Open Sans Light" w:cs="Open Sans Light"/>
          <w:b/>
        </w:rPr>
      </w:pPr>
    </w:p>
    <w:p w14:paraId="72A61468" w14:textId="6869E020" w:rsidR="00D86B65" w:rsidRDefault="00D86B65" w:rsidP="001768FD">
      <w:pPr>
        <w:rPr>
          <w:rFonts w:ascii="Open Sans Light" w:hAnsi="Open Sans Light" w:cs="Open Sans Light"/>
          <w:b/>
        </w:rPr>
      </w:pPr>
    </w:p>
    <w:p w14:paraId="40C81FB0" w14:textId="58748AA3" w:rsidR="00D86B65" w:rsidRDefault="00D86B65" w:rsidP="001768FD">
      <w:pPr>
        <w:rPr>
          <w:rFonts w:ascii="Open Sans Light" w:hAnsi="Open Sans Light" w:cs="Open Sans Light"/>
          <w:b/>
        </w:rPr>
      </w:pPr>
    </w:p>
    <w:p w14:paraId="09F7780B" w14:textId="75C4F5E4" w:rsidR="00D86B65" w:rsidRDefault="00D86B65" w:rsidP="001768FD">
      <w:pPr>
        <w:rPr>
          <w:rFonts w:ascii="Open Sans Light" w:hAnsi="Open Sans Light" w:cs="Open Sans Light"/>
          <w:b/>
        </w:rPr>
      </w:pPr>
    </w:p>
    <w:p w14:paraId="201A1900" w14:textId="243DE181" w:rsidR="00D86B65" w:rsidRDefault="00D86B65" w:rsidP="001768FD">
      <w:pPr>
        <w:rPr>
          <w:rFonts w:ascii="Open Sans Light" w:hAnsi="Open Sans Light" w:cs="Open Sans Light"/>
          <w:b/>
        </w:rPr>
      </w:pPr>
    </w:p>
    <w:p w14:paraId="7500D6CB" w14:textId="3C3D2E25" w:rsidR="00D86B65" w:rsidRDefault="00D86B65" w:rsidP="001768FD">
      <w:pPr>
        <w:rPr>
          <w:rFonts w:ascii="Open Sans Light" w:hAnsi="Open Sans Light" w:cs="Open Sans Light"/>
          <w:b/>
        </w:rPr>
      </w:pPr>
    </w:p>
    <w:p w14:paraId="122019C9" w14:textId="7489ED69" w:rsidR="00D86B65" w:rsidRDefault="00D86B65" w:rsidP="001768FD">
      <w:pPr>
        <w:rPr>
          <w:rFonts w:ascii="Open Sans Light" w:hAnsi="Open Sans Light" w:cs="Open Sans Light"/>
          <w:b/>
        </w:rPr>
      </w:pPr>
    </w:p>
    <w:p w14:paraId="6A65DA97" w14:textId="607FC006" w:rsidR="00D86B65" w:rsidRDefault="00D86B65" w:rsidP="001768FD">
      <w:pPr>
        <w:rPr>
          <w:rFonts w:ascii="Open Sans Light" w:hAnsi="Open Sans Light" w:cs="Open Sans Light"/>
          <w:b/>
        </w:rPr>
      </w:pPr>
    </w:p>
    <w:p w14:paraId="1FF698F9" w14:textId="5257466C" w:rsidR="00D86B65" w:rsidRDefault="00D86B65" w:rsidP="001768FD">
      <w:pPr>
        <w:rPr>
          <w:rFonts w:ascii="Open Sans Light" w:hAnsi="Open Sans Light" w:cs="Open Sans Light"/>
          <w:b/>
        </w:rPr>
      </w:pPr>
    </w:p>
    <w:p w14:paraId="79357F63" w14:textId="1464F739" w:rsidR="00D86B65" w:rsidRDefault="00D86B65" w:rsidP="001768FD">
      <w:pPr>
        <w:rPr>
          <w:rFonts w:ascii="Open Sans Light" w:hAnsi="Open Sans Light" w:cs="Open Sans Light"/>
          <w:b/>
        </w:rPr>
      </w:pPr>
    </w:p>
    <w:p w14:paraId="006CFBBC" w14:textId="70020D59" w:rsidR="00D86B65" w:rsidRDefault="00D86B65" w:rsidP="001768FD">
      <w:pPr>
        <w:rPr>
          <w:rFonts w:ascii="Open Sans Light" w:hAnsi="Open Sans Light" w:cs="Open Sans Light"/>
          <w:b/>
        </w:rPr>
      </w:pPr>
    </w:p>
    <w:p w14:paraId="19C6F610" w14:textId="00DA8408" w:rsidR="00D86B65" w:rsidRDefault="00D86B65" w:rsidP="001768FD">
      <w:pPr>
        <w:rPr>
          <w:rFonts w:ascii="Open Sans Light" w:hAnsi="Open Sans Light" w:cs="Open Sans Light"/>
          <w:b/>
        </w:rPr>
      </w:pPr>
    </w:p>
    <w:p w14:paraId="5A07CD91" w14:textId="78662963" w:rsidR="00D86B65" w:rsidRDefault="00D86B65" w:rsidP="001768FD">
      <w:pPr>
        <w:rPr>
          <w:rFonts w:ascii="Open Sans Light" w:hAnsi="Open Sans Light" w:cs="Open Sans Light"/>
          <w:b/>
        </w:rPr>
      </w:pPr>
    </w:p>
    <w:p w14:paraId="024EADFC" w14:textId="1F754922" w:rsidR="00D86B65" w:rsidRDefault="00D86B65" w:rsidP="001768FD">
      <w:pPr>
        <w:rPr>
          <w:rFonts w:ascii="Open Sans Light" w:hAnsi="Open Sans Light" w:cs="Open Sans Light"/>
          <w:b/>
        </w:rPr>
      </w:pPr>
    </w:p>
    <w:p w14:paraId="718353C0" w14:textId="5630D8A5" w:rsidR="00D86B65" w:rsidRDefault="00D86B65" w:rsidP="001768FD">
      <w:pPr>
        <w:rPr>
          <w:rFonts w:ascii="Open Sans Light" w:hAnsi="Open Sans Light" w:cs="Open Sans Light"/>
          <w:b/>
        </w:rPr>
      </w:pPr>
    </w:p>
    <w:p w14:paraId="2AF4215D" w14:textId="72B0A414" w:rsidR="00D86B65" w:rsidRDefault="00D86B65" w:rsidP="001768FD">
      <w:pPr>
        <w:rPr>
          <w:rFonts w:ascii="Open Sans Light" w:hAnsi="Open Sans Light" w:cs="Open Sans Light"/>
          <w:b/>
        </w:rPr>
      </w:pPr>
    </w:p>
    <w:p w14:paraId="7D93956A" w14:textId="77777777" w:rsidR="00D86B65" w:rsidRPr="00D86B65" w:rsidRDefault="00D86B65" w:rsidP="001768FD">
      <w:pPr>
        <w:rPr>
          <w:rFonts w:ascii="Open Sans Light" w:hAnsi="Open Sans Light" w:cs="Open Sans Light"/>
          <w:b/>
        </w:rPr>
      </w:pPr>
    </w:p>
    <w:p w14:paraId="1B40428D" w14:textId="77777777" w:rsidR="00DA39EF" w:rsidRPr="00D86B65" w:rsidRDefault="00DA39EF" w:rsidP="001768FD">
      <w:pPr>
        <w:rPr>
          <w:rFonts w:ascii="Open Sans Light" w:hAnsi="Open Sans Light" w:cs="Open Sans Light"/>
          <w:b/>
        </w:rPr>
      </w:pPr>
    </w:p>
    <w:p w14:paraId="47A07E7E" w14:textId="4EA3ED5A" w:rsidR="001768FD" w:rsidRPr="00D86B65" w:rsidRDefault="007D0768" w:rsidP="00D86B65">
      <w:pPr>
        <w:rPr>
          <w:rFonts w:ascii="Open Sans Light" w:hAnsi="Open Sans Light" w:cs="Open Sans Light"/>
        </w:rPr>
      </w:pPr>
      <w:r w:rsidRPr="00D86B65">
        <w:rPr>
          <w:rFonts w:ascii="Open Sans Light" w:hAnsi="Open Sans Light" w:cs="Open Sans Light"/>
          <w:b/>
          <w:sz w:val="28"/>
          <w:szCs w:val="28"/>
        </w:rPr>
        <w:lastRenderedPageBreak/>
        <w:t xml:space="preserve">Case study: </w:t>
      </w:r>
      <w:r w:rsidR="00BC62F8" w:rsidRPr="00D86B65">
        <w:rPr>
          <w:rFonts w:ascii="Open Sans Light" w:hAnsi="Open Sans Light" w:cs="Open Sans Light"/>
          <w:b/>
          <w:bCs/>
          <w:sz w:val="28"/>
          <w:szCs w:val="28"/>
        </w:rPr>
        <w:t>Lounge</w:t>
      </w:r>
      <w:r w:rsidR="00193BBB" w:rsidRPr="00D86B65">
        <w:rPr>
          <w:rFonts w:ascii="Open Sans Light" w:hAnsi="Open Sans Light" w:cs="Open Sans Light"/>
          <w:sz w:val="28"/>
          <w:szCs w:val="28"/>
        </w:rPr>
        <w:t xml:space="preserve"> </w:t>
      </w:r>
    </w:p>
    <w:p w14:paraId="1ED34C80" w14:textId="7199B485" w:rsidR="002F6EEF" w:rsidRPr="00D86B65" w:rsidRDefault="002F6EEF" w:rsidP="00BC62F8">
      <w:pPr>
        <w:rPr>
          <w:rFonts w:ascii="Open Sans Light" w:hAnsi="Open Sans Light" w:cs="Open Sans Light"/>
          <w:color w:val="000000" w:themeColor="text1"/>
        </w:rPr>
      </w:pPr>
    </w:p>
    <w:p w14:paraId="6F8F27F7" w14:textId="12DEA7E8" w:rsidR="00BC62F8" w:rsidRPr="00D86B65" w:rsidRDefault="00BC62F8" w:rsidP="00BC62F8">
      <w:pPr>
        <w:rPr>
          <w:rFonts w:ascii="Open Sans Light" w:hAnsi="Open Sans Light" w:cs="Open Sans Light"/>
          <w:color w:val="000000" w:themeColor="text1"/>
        </w:rPr>
      </w:pPr>
      <w:r w:rsidRPr="00D86B65">
        <w:rPr>
          <w:rFonts w:ascii="Open Sans Light" w:hAnsi="Open Sans Light" w:cs="Open Sans Light"/>
          <w:noProof/>
          <w:color w:val="000000" w:themeColor="text1"/>
        </w:rPr>
        <w:drawing>
          <wp:anchor distT="0" distB="0" distL="114300" distR="114300" simplePos="0" relativeHeight="251658240" behindDoc="1" locked="0" layoutInCell="1" allowOverlap="1" wp14:anchorId="56C4503C" wp14:editId="02A3AE0B">
            <wp:simplePos x="0" y="0"/>
            <wp:positionH relativeFrom="column">
              <wp:posOffset>0</wp:posOffset>
            </wp:positionH>
            <wp:positionV relativeFrom="paragraph">
              <wp:posOffset>1270</wp:posOffset>
            </wp:positionV>
            <wp:extent cx="1913860" cy="1962035"/>
            <wp:effectExtent l="0" t="0" r="4445" b="0"/>
            <wp:wrapTight wrapText="bothSides">
              <wp:wrapPolygon edited="0">
                <wp:start x="0" y="0"/>
                <wp:lineTo x="0" y="21397"/>
                <wp:lineTo x="21507" y="21397"/>
                <wp:lineTo x="2150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13860" cy="1962035"/>
                    </a:xfrm>
                    <a:prstGeom prst="rect">
                      <a:avLst/>
                    </a:prstGeom>
                  </pic:spPr>
                </pic:pic>
              </a:graphicData>
            </a:graphic>
            <wp14:sizeRelH relativeFrom="page">
              <wp14:pctWidth>0</wp14:pctWidth>
            </wp14:sizeRelH>
            <wp14:sizeRelV relativeFrom="page">
              <wp14:pctHeight>0</wp14:pctHeight>
            </wp14:sizeRelV>
          </wp:anchor>
        </w:drawing>
      </w:r>
      <w:r w:rsidRPr="00D86B65">
        <w:rPr>
          <w:rFonts w:ascii="Open Sans Light" w:hAnsi="Open Sans Light" w:cs="Open Sans Light"/>
          <w:color w:val="000000" w:themeColor="text1"/>
        </w:rPr>
        <w:t xml:space="preserve">Lounge is a fashionable coffee shop in Sheffield. It is located on a major high street, next to trendy bars and restaurants. </w:t>
      </w:r>
      <w:r w:rsidR="002110B3" w:rsidRPr="00D86B65">
        <w:rPr>
          <w:rFonts w:ascii="Open Sans Light" w:hAnsi="Open Sans Light" w:cs="Open Sans Light"/>
          <w:color w:val="000000" w:themeColor="text1"/>
        </w:rPr>
        <w:t>Rent and property prices in this part of the city are high.</w:t>
      </w:r>
    </w:p>
    <w:p w14:paraId="45CB1D81" w14:textId="77777777" w:rsidR="00BC62F8" w:rsidRPr="00D86B65" w:rsidRDefault="00BC62F8" w:rsidP="00BC62F8">
      <w:pPr>
        <w:rPr>
          <w:rFonts w:ascii="Open Sans Light" w:hAnsi="Open Sans Light" w:cs="Open Sans Light"/>
          <w:color w:val="000000" w:themeColor="text1"/>
        </w:rPr>
      </w:pPr>
    </w:p>
    <w:p w14:paraId="6152235E" w14:textId="61FD1994" w:rsidR="00BC62F8" w:rsidRPr="00D86B65" w:rsidRDefault="00BC62F8" w:rsidP="00BC62F8">
      <w:pPr>
        <w:rPr>
          <w:rFonts w:ascii="Open Sans Light" w:hAnsi="Open Sans Light" w:cs="Open Sans Light"/>
          <w:color w:val="000000" w:themeColor="text1"/>
        </w:rPr>
      </w:pPr>
      <w:r w:rsidRPr="00D86B65">
        <w:rPr>
          <w:rFonts w:ascii="Open Sans Light" w:hAnsi="Open Sans Light" w:cs="Open Sans Light"/>
          <w:color w:val="000000" w:themeColor="text1"/>
        </w:rPr>
        <w:t>The décor and interior of Lounge gives it a relaxed and modern vibe. The business prides itself on the quality of its coffee, which is made from a blend supplied by an independent coffee roasting company.</w:t>
      </w:r>
    </w:p>
    <w:p w14:paraId="2C7E6B2D" w14:textId="08E266B5" w:rsidR="00BC62F8" w:rsidRPr="00D86B65" w:rsidRDefault="00BC62F8" w:rsidP="00BC62F8">
      <w:pPr>
        <w:rPr>
          <w:rFonts w:ascii="Open Sans Light" w:hAnsi="Open Sans Light" w:cs="Open Sans Light"/>
          <w:color w:val="000000" w:themeColor="text1"/>
        </w:rPr>
      </w:pPr>
    </w:p>
    <w:p w14:paraId="161C34C9" w14:textId="71016CA4" w:rsidR="00BC62F8" w:rsidRPr="00D86B65" w:rsidRDefault="00BC62F8" w:rsidP="00BC62F8">
      <w:pPr>
        <w:rPr>
          <w:rFonts w:ascii="Open Sans Light" w:hAnsi="Open Sans Light" w:cs="Open Sans Light"/>
          <w:color w:val="000000" w:themeColor="text1"/>
        </w:rPr>
      </w:pPr>
      <w:r w:rsidRPr="00D86B65">
        <w:rPr>
          <w:rFonts w:ascii="Open Sans Light" w:hAnsi="Open Sans Light" w:cs="Open Sans Light"/>
          <w:color w:val="000000" w:themeColor="text1"/>
        </w:rPr>
        <w:t>The average price of a cup of coffee is £4.25. This is more expensive than at some other cafes nearby.</w:t>
      </w:r>
      <w:r w:rsidR="002110B3" w:rsidRPr="00D86B65">
        <w:rPr>
          <w:rFonts w:ascii="Open Sans Light" w:hAnsi="Open Sans Light" w:cs="Open Sans Light"/>
          <w:color w:val="000000" w:themeColor="text1"/>
        </w:rPr>
        <w:t xml:space="preserve"> One of the reasons for this is to reflect the quality of the product. </w:t>
      </w:r>
    </w:p>
    <w:p w14:paraId="0B8C2F9F" w14:textId="77777777" w:rsidR="00855144" w:rsidRPr="00D86B65" w:rsidRDefault="00855144">
      <w:pPr>
        <w:rPr>
          <w:rFonts w:ascii="Open Sans Light" w:hAnsi="Open Sans Light" w:cs="Open Sans Light"/>
          <w:b/>
          <w:color w:val="FF0000"/>
        </w:rPr>
      </w:pPr>
    </w:p>
    <w:p w14:paraId="4999E5E6" w14:textId="127EC0DE" w:rsidR="005701F1" w:rsidRPr="00D86B65" w:rsidRDefault="00BC0655">
      <w:pPr>
        <w:rPr>
          <w:rFonts w:ascii="Open Sans Light" w:hAnsi="Open Sans Light" w:cs="Open Sans Light"/>
        </w:rPr>
      </w:pPr>
      <w:r w:rsidRPr="00D86B65">
        <w:rPr>
          <w:rFonts w:ascii="Open Sans Light" w:hAnsi="Open Sans Light" w:cs="Open Sans Light"/>
          <w:u w:val="single"/>
        </w:rPr>
        <w:t>Source</w:t>
      </w:r>
      <w:r w:rsidRPr="00D86B65">
        <w:rPr>
          <w:rFonts w:ascii="Open Sans Light" w:hAnsi="Open Sans Light" w:cs="Open Sans Light"/>
        </w:rPr>
        <w:t xml:space="preserve">: </w:t>
      </w:r>
      <w:r w:rsidR="005C7D72" w:rsidRPr="00D86B65">
        <w:rPr>
          <w:rFonts w:ascii="Open Sans Light" w:hAnsi="Open Sans Light" w:cs="Open Sans Light"/>
        </w:rPr>
        <w:t xml:space="preserve">Adapted from </w:t>
      </w:r>
      <w:r w:rsidR="00910686" w:rsidRPr="00D86B65">
        <w:rPr>
          <w:rFonts w:ascii="Open Sans Light" w:hAnsi="Open Sans Light" w:cs="Open Sans Light"/>
        </w:rPr>
        <w:t>Edexcel GCSE textbook p</w:t>
      </w:r>
      <w:r w:rsidR="00BC62F8" w:rsidRPr="00D86B65">
        <w:rPr>
          <w:rFonts w:ascii="Open Sans Light" w:hAnsi="Open Sans Light" w:cs="Open Sans Light"/>
        </w:rPr>
        <w:t>182</w:t>
      </w:r>
    </w:p>
    <w:p w14:paraId="06A25B2B" w14:textId="77777777" w:rsidR="00BC62F8" w:rsidRPr="00D86B65" w:rsidRDefault="00BC62F8">
      <w:pPr>
        <w:rPr>
          <w:rFonts w:ascii="Open Sans Light" w:hAnsi="Open Sans Light" w:cs="Open Sans Light"/>
          <w:b/>
        </w:rPr>
      </w:pPr>
    </w:p>
    <w:p w14:paraId="738F332A" w14:textId="77777777" w:rsidR="00D86B65" w:rsidRDefault="00D86B65">
      <w:pPr>
        <w:rPr>
          <w:rFonts w:ascii="Open Sans Light" w:hAnsi="Open Sans Light" w:cs="Open Sans Light"/>
          <w:b/>
          <w:sz w:val="28"/>
          <w:szCs w:val="28"/>
        </w:rPr>
      </w:pPr>
    </w:p>
    <w:p w14:paraId="0235E292" w14:textId="01D56BA4" w:rsidR="00BC62F8" w:rsidRPr="00D86B65" w:rsidRDefault="00945FA0">
      <w:pPr>
        <w:rPr>
          <w:rFonts w:ascii="Open Sans Light" w:hAnsi="Open Sans Light" w:cs="Open Sans Light"/>
          <w:b/>
          <w:sz w:val="28"/>
          <w:szCs w:val="28"/>
        </w:rPr>
      </w:pPr>
      <w:r w:rsidRPr="00D86B65">
        <w:rPr>
          <w:rFonts w:ascii="Open Sans Light" w:hAnsi="Open Sans Light" w:cs="Open Sans Light"/>
          <w:b/>
          <w:sz w:val="28"/>
          <w:szCs w:val="28"/>
        </w:rPr>
        <w:t>How this case study illustrates/exemplifies the specification content:</w:t>
      </w:r>
    </w:p>
    <w:p w14:paraId="424F0759" w14:textId="02DC1A12" w:rsidR="00945FA0" w:rsidRPr="00D86B65" w:rsidRDefault="00945FA0">
      <w:pPr>
        <w:rPr>
          <w:rFonts w:ascii="Open Sans Light" w:hAnsi="Open Sans Light" w:cs="Open Sans Light"/>
        </w:rPr>
      </w:pPr>
    </w:p>
    <w:tbl>
      <w:tblPr>
        <w:tblStyle w:val="TableGrid"/>
        <w:tblW w:w="0" w:type="auto"/>
        <w:tblLook w:val="04A0" w:firstRow="1" w:lastRow="0" w:firstColumn="1" w:lastColumn="0" w:noHBand="0" w:noVBand="1"/>
      </w:tblPr>
      <w:tblGrid>
        <w:gridCol w:w="9016"/>
      </w:tblGrid>
      <w:tr w:rsidR="00945FA0" w:rsidRPr="00D86B65" w14:paraId="66AA2741" w14:textId="77777777" w:rsidTr="00945FA0">
        <w:tc>
          <w:tcPr>
            <w:tcW w:w="9016" w:type="dxa"/>
          </w:tcPr>
          <w:p w14:paraId="2C4F3D3A" w14:textId="11855672" w:rsidR="005169AF" w:rsidRPr="00D86B65" w:rsidRDefault="005169AF" w:rsidP="005169AF">
            <w:pPr>
              <w:rPr>
                <w:rFonts w:ascii="Open Sans Light" w:hAnsi="Open Sans Light" w:cs="Open Sans Light"/>
              </w:rPr>
            </w:pPr>
            <w:r w:rsidRPr="00D86B65">
              <w:rPr>
                <w:rFonts w:ascii="Open Sans Light" w:hAnsi="Open Sans Light" w:cs="Open Sans Light"/>
              </w:rPr>
              <w:t xml:space="preserve">The case study illustrates </w:t>
            </w:r>
            <w:r w:rsidR="005E30F6" w:rsidRPr="00D86B65">
              <w:rPr>
                <w:rFonts w:ascii="Open Sans Light" w:hAnsi="Open Sans Light" w:cs="Open Sans Light"/>
              </w:rPr>
              <w:t>‘</w:t>
            </w:r>
            <w:r w:rsidR="00BC62F8" w:rsidRPr="00D86B65">
              <w:rPr>
                <w:rFonts w:ascii="Open Sans Light" w:hAnsi="Open Sans Light" w:cs="Open Sans Light"/>
              </w:rPr>
              <w:t>Price’</w:t>
            </w:r>
            <w:r w:rsidR="004603BE" w:rsidRPr="00D86B65">
              <w:rPr>
                <w:rFonts w:ascii="Open Sans Light" w:hAnsi="Open Sans Light" w:cs="Open Sans Light"/>
              </w:rPr>
              <w:t xml:space="preserve"> and the marketing mix</w:t>
            </w:r>
            <w:r w:rsidR="005701F1" w:rsidRPr="00D86B65">
              <w:rPr>
                <w:rFonts w:ascii="Open Sans Light" w:hAnsi="Open Sans Light" w:cs="Open Sans Light"/>
              </w:rPr>
              <w:t xml:space="preserve"> </w:t>
            </w:r>
            <w:r w:rsidRPr="00D86B65">
              <w:rPr>
                <w:rFonts w:ascii="Open Sans Light" w:hAnsi="Open Sans Light" w:cs="Open Sans Light"/>
              </w:rPr>
              <w:t>in a number of ways:</w:t>
            </w:r>
          </w:p>
          <w:p w14:paraId="43520FCE" w14:textId="77777777" w:rsidR="00DF6C07" w:rsidRPr="00D86B65" w:rsidRDefault="00DF6C07" w:rsidP="005169AF">
            <w:pPr>
              <w:rPr>
                <w:rFonts w:ascii="Open Sans Light" w:hAnsi="Open Sans Light" w:cs="Open Sans Light"/>
              </w:rPr>
            </w:pPr>
          </w:p>
          <w:p w14:paraId="04517457" w14:textId="1A2A9DA6" w:rsidR="004603BE" w:rsidRPr="00D86B65" w:rsidRDefault="002110B3" w:rsidP="004603BE">
            <w:pPr>
              <w:pStyle w:val="ListParagraph"/>
              <w:numPr>
                <w:ilvl w:val="0"/>
                <w:numId w:val="1"/>
              </w:numPr>
              <w:rPr>
                <w:rFonts w:ascii="Open Sans Light" w:hAnsi="Open Sans Light" w:cs="Open Sans Light"/>
                <w:bCs/>
                <w:color w:val="000000" w:themeColor="text1"/>
              </w:rPr>
            </w:pPr>
            <w:r w:rsidRPr="00D86B65">
              <w:rPr>
                <w:rFonts w:ascii="Open Sans Light" w:hAnsi="Open Sans Light" w:cs="Open Sans Light"/>
                <w:bCs/>
                <w:color w:val="000000" w:themeColor="text1"/>
              </w:rPr>
              <w:t>Lounge sets a high price for its coffee. This is because the cost of the ingredients is high as it uses high quality ingredients from an independent supplier.</w:t>
            </w:r>
          </w:p>
          <w:p w14:paraId="7D6B3063" w14:textId="77777777" w:rsidR="005E30F6" w:rsidRPr="00D86B65" w:rsidRDefault="002110B3" w:rsidP="00940CB0">
            <w:pPr>
              <w:pStyle w:val="ListParagraph"/>
              <w:numPr>
                <w:ilvl w:val="0"/>
                <w:numId w:val="1"/>
              </w:numPr>
              <w:rPr>
                <w:rFonts w:ascii="Open Sans Light" w:hAnsi="Open Sans Light" w:cs="Open Sans Light"/>
                <w:bCs/>
                <w:color w:val="000000" w:themeColor="text1"/>
              </w:rPr>
            </w:pPr>
            <w:r w:rsidRPr="00D86B65">
              <w:rPr>
                <w:rFonts w:ascii="Open Sans Light" w:hAnsi="Open Sans Light" w:cs="Open Sans Light"/>
                <w:bCs/>
                <w:color w:val="000000" w:themeColor="text1"/>
              </w:rPr>
              <w:t>Price is also high to ensure the business covers other costs, such as the high rent in this part of the city.</w:t>
            </w:r>
          </w:p>
          <w:p w14:paraId="766A4A1D" w14:textId="3357A49B" w:rsidR="002110B3" w:rsidRPr="00D86B65" w:rsidRDefault="002110B3" w:rsidP="00940CB0">
            <w:pPr>
              <w:pStyle w:val="ListParagraph"/>
              <w:numPr>
                <w:ilvl w:val="0"/>
                <w:numId w:val="1"/>
              </w:numPr>
              <w:rPr>
                <w:rFonts w:ascii="Open Sans Light" w:hAnsi="Open Sans Light" w:cs="Open Sans Light"/>
                <w:bCs/>
                <w:color w:val="000000" w:themeColor="text1"/>
              </w:rPr>
            </w:pPr>
            <w:r w:rsidRPr="00D86B65">
              <w:rPr>
                <w:rFonts w:ascii="Open Sans Light" w:hAnsi="Open Sans Light" w:cs="Open Sans Light"/>
                <w:bCs/>
                <w:color w:val="000000" w:themeColor="text1"/>
              </w:rPr>
              <w:t>A high price strategy also helps to maintain the atmosphere within the coffee shop.</w:t>
            </w:r>
          </w:p>
        </w:tc>
      </w:tr>
    </w:tbl>
    <w:p w14:paraId="6C544A8F" w14:textId="77777777" w:rsidR="00BD6434" w:rsidRPr="00D86B65" w:rsidRDefault="00BD6434" w:rsidP="00514E8D">
      <w:pPr>
        <w:rPr>
          <w:rFonts w:ascii="Open Sans Light" w:hAnsi="Open Sans Light" w:cs="Open Sans Light"/>
          <w:b/>
        </w:rPr>
      </w:pPr>
    </w:p>
    <w:p w14:paraId="4CE63DBC" w14:textId="77777777" w:rsidR="00D86B65" w:rsidRDefault="00D86B65" w:rsidP="00514E8D">
      <w:pPr>
        <w:rPr>
          <w:rFonts w:ascii="Open Sans Light" w:hAnsi="Open Sans Light" w:cs="Open Sans Light"/>
          <w:b/>
          <w:sz w:val="28"/>
          <w:szCs w:val="28"/>
        </w:rPr>
      </w:pPr>
    </w:p>
    <w:p w14:paraId="52766015" w14:textId="57AAC221" w:rsidR="00514E8D" w:rsidRPr="00D86B65" w:rsidRDefault="00514E8D" w:rsidP="00514E8D">
      <w:pPr>
        <w:rPr>
          <w:rFonts w:ascii="Open Sans Light" w:hAnsi="Open Sans Light" w:cs="Open Sans Light"/>
          <w:b/>
          <w:sz w:val="28"/>
          <w:szCs w:val="28"/>
        </w:rPr>
      </w:pPr>
      <w:r w:rsidRPr="00D86B65">
        <w:rPr>
          <w:rFonts w:ascii="Open Sans Light" w:hAnsi="Open Sans Light" w:cs="Open Sans Light"/>
          <w:b/>
          <w:sz w:val="28"/>
          <w:szCs w:val="28"/>
        </w:rPr>
        <w:t>Check your knowledge:</w:t>
      </w:r>
    </w:p>
    <w:p w14:paraId="214A18FA" w14:textId="77777777" w:rsidR="005325AA" w:rsidRPr="00D86B65" w:rsidRDefault="005325AA" w:rsidP="00514E8D">
      <w:pPr>
        <w:rPr>
          <w:rFonts w:ascii="Open Sans Light" w:hAnsi="Open Sans Light" w:cs="Open Sans Light"/>
          <w:b/>
        </w:rPr>
      </w:pPr>
    </w:p>
    <w:p w14:paraId="400F1C03" w14:textId="62C91A94" w:rsidR="00756EEA" w:rsidRPr="00D86B65" w:rsidRDefault="00411359" w:rsidP="007D4433">
      <w:pPr>
        <w:pStyle w:val="ListParagraph"/>
        <w:numPr>
          <w:ilvl w:val="0"/>
          <w:numId w:val="4"/>
        </w:numPr>
        <w:rPr>
          <w:rFonts w:ascii="Open Sans Light" w:hAnsi="Open Sans Light" w:cs="Open Sans Light"/>
          <w:bCs/>
          <w:color w:val="000000" w:themeColor="text1"/>
        </w:rPr>
      </w:pPr>
      <w:r w:rsidRPr="00D86B65">
        <w:rPr>
          <w:rFonts w:ascii="Open Sans Light" w:hAnsi="Open Sans Light" w:cs="Open Sans Light"/>
          <w:bCs/>
          <w:color w:val="000000" w:themeColor="text1"/>
        </w:rPr>
        <w:t xml:space="preserve">Give </w:t>
      </w:r>
      <w:r w:rsidR="002110B3" w:rsidRPr="00D86B65">
        <w:rPr>
          <w:rFonts w:ascii="Open Sans Light" w:hAnsi="Open Sans Light" w:cs="Open Sans Light"/>
          <w:bCs/>
          <w:color w:val="000000" w:themeColor="text1"/>
        </w:rPr>
        <w:t>2 examples of how technology might influence pricing strategies of businesses</w:t>
      </w:r>
      <w:r w:rsidRPr="00D86B65">
        <w:rPr>
          <w:rFonts w:ascii="Open Sans Light" w:hAnsi="Open Sans Light" w:cs="Open Sans Light"/>
          <w:bCs/>
          <w:color w:val="000000" w:themeColor="text1"/>
        </w:rPr>
        <w:t>.</w:t>
      </w:r>
    </w:p>
    <w:p w14:paraId="77D21B83" w14:textId="57188ED7" w:rsidR="00514E8D" w:rsidRPr="00D86B65" w:rsidRDefault="00C65569" w:rsidP="007D4433">
      <w:pPr>
        <w:pStyle w:val="ListParagraph"/>
        <w:numPr>
          <w:ilvl w:val="0"/>
          <w:numId w:val="4"/>
        </w:numPr>
        <w:rPr>
          <w:rFonts w:ascii="Open Sans Light" w:hAnsi="Open Sans Light" w:cs="Open Sans Light"/>
          <w:bCs/>
          <w:color w:val="000000" w:themeColor="text1"/>
        </w:rPr>
      </w:pPr>
      <w:r w:rsidRPr="00D86B65">
        <w:rPr>
          <w:rFonts w:ascii="Open Sans Light" w:hAnsi="Open Sans Light" w:cs="Open Sans Light"/>
          <w:bCs/>
          <w:color w:val="000000" w:themeColor="text1"/>
        </w:rPr>
        <w:t>Suggest one way</w:t>
      </w:r>
      <w:r w:rsidR="00756EEA" w:rsidRPr="00D86B65">
        <w:rPr>
          <w:rFonts w:ascii="Open Sans Light" w:hAnsi="Open Sans Light" w:cs="Open Sans Light"/>
          <w:bCs/>
          <w:color w:val="000000" w:themeColor="text1"/>
        </w:rPr>
        <w:t xml:space="preserve"> </w:t>
      </w:r>
      <w:r w:rsidRPr="00D86B65">
        <w:rPr>
          <w:rFonts w:ascii="Open Sans Light" w:hAnsi="Open Sans Light" w:cs="Open Sans Light"/>
          <w:bCs/>
          <w:color w:val="000000" w:themeColor="text1"/>
        </w:rPr>
        <w:t>that the product life cycle influence the pricing strategy of a business</w:t>
      </w:r>
      <w:r w:rsidR="00756EEA" w:rsidRPr="00D86B65">
        <w:rPr>
          <w:rFonts w:ascii="Open Sans Light" w:hAnsi="Open Sans Light" w:cs="Open Sans Light"/>
          <w:bCs/>
          <w:color w:val="000000" w:themeColor="text1"/>
        </w:rPr>
        <w:t>?</w:t>
      </w:r>
    </w:p>
    <w:p w14:paraId="5E9639CE" w14:textId="7F795220" w:rsidR="003264B0" w:rsidRPr="00D86B65" w:rsidRDefault="00C65569" w:rsidP="007D4433">
      <w:pPr>
        <w:pStyle w:val="ListParagraph"/>
        <w:numPr>
          <w:ilvl w:val="0"/>
          <w:numId w:val="4"/>
        </w:numPr>
        <w:rPr>
          <w:rFonts w:ascii="Open Sans Light" w:hAnsi="Open Sans Light" w:cs="Open Sans Light"/>
          <w:bCs/>
          <w:color w:val="000000" w:themeColor="text1"/>
        </w:rPr>
      </w:pPr>
      <w:r w:rsidRPr="00D86B65">
        <w:rPr>
          <w:rFonts w:ascii="Open Sans Light" w:hAnsi="Open Sans Light" w:cs="Open Sans Light"/>
          <w:bCs/>
          <w:color w:val="000000" w:themeColor="text1"/>
        </w:rPr>
        <w:t>Why are market segments important for a business when deciding on a pricing strategy</w:t>
      </w:r>
      <w:r w:rsidR="00756EEA" w:rsidRPr="00D86B65">
        <w:rPr>
          <w:rFonts w:ascii="Open Sans Light" w:hAnsi="Open Sans Light" w:cs="Open Sans Light"/>
          <w:bCs/>
          <w:color w:val="000000" w:themeColor="text1"/>
        </w:rPr>
        <w:t>?</w:t>
      </w:r>
    </w:p>
    <w:p w14:paraId="16732A5A" w14:textId="3B2E67A7" w:rsidR="00514E8D" w:rsidRPr="00D86B65" w:rsidRDefault="00514E8D">
      <w:pPr>
        <w:rPr>
          <w:rFonts w:ascii="Open Sans Light" w:hAnsi="Open Sans Light" w:cs="Open Sans Light"/>
          <w:b/>
          <w:bCs/>
        </w:rPr>
      </w:pPr>
    </w:p>
    <w:p w14:paraId="5392EA8C" w14:textId="5C723822" w:rsidR="00275D18" w:rsidRPr="00D86B65" w:rsidRDefault="00DC5640" w:rsidP="00275D18">
      <w:pPr>
        <w:rPr>
          <w:rFonts w:ascii="Open Sans Light" w:hAnsi="Open Sans Light" w:cs="Open Sans Light"/>
          <w:b/>
          <w:sz w:val="28"/>
          <w:szCs w:val="28"/>
        </w:rPr>
      </w:pPr>
      <w:r w:rsidRPr="00D86B65">
        <w:rPr>
          <w:rFonts w:ascii="Open Sans Light" w:hAnsi="Open Sans Light" w:cs="Open Sans Light"/>
          <w:b/>
          <w:sz w:val="28"/>
          <w:szCs w:val="28"/>
        </w:rPr>
        <w:lastRenderedPageBreak/>
        <w:t>Check your knowledge: recall question (previous unit)</w:t>
      </w:r>
      <w:r w:rsidR="005701F1" w:rsidRPr="00D86B65">
        <w:rPr>
          <w:rFonts w:ascii="Open Sans Light" w:hAnsi="Open Sans Light" w:cs="Open Sans Light"/>
          <w:b/>
          <w:sz w:val="28"/>
          <w:szCs w:val="28"/>
        </w:rPr>
        <w:t>:</w:t>
      </w:r>
    </w:p>
    <w:p w14:paraId="05B71A22" w14:textId="77777777" w:rsidR="005701F1" w:rsidRPr="00D86B65" w:rsidRDefault="005701F1" w:rsidP="00275D18">
      <w:pPr>
        <w:rPr>
          <w:rFonts w:ascii="Open Sans Light" w:hAnsi="Open Sans Light" w:cs="Open Sans Light"/>
          <w:b/>
        </w:rPr>
      </w:pPr>
    </w:p>
    <w:p w14:paraId="7602F718" w14:textId="00D5E0F5" w:rsidR="005701F1" w:rsidRPr="00D86B65" w:rsidRDefault="00BB652D" w:rsidP="005701F1">
      <w:pPr>
        <w:pStyle w:val="ListParagraph"/>
        <w:numPr>
          <w:ilvl w:val="0"/>
          <w:numId w:val="15"/>
        </w:numPr>
        <w:rPr>
          <w:rFonts w:ascii="Open Sans Light" w:hAnsi="Open Sans Light" w:cs="Open Sans Light"/>
          <w:bCs/>
          <w:color w:val="000000" w:themeColor="text1"/>
        </w:rPr>
      </w:pPr>
      <w:r w:rsidRPr="00D86B65">
        <w:rPr>
          <w:rFonts w:ascii="Open Sans Light" w:hAnsi="Open Sans Light" w:cs="Open Sans Light"/>
          <w:bCs/>
          <w:color w:val="000000" w:themeColor="text1"/>
        </w:rPr>
        <w:t xml:space="preserve">What are </w:t>
      </w:r>
      <w:r w:rsidR="00706738" w:rsidRPr="00D86B65">
        <w:rPr>
          <w:rFonts w:ascii="Open Sans Light" w:hAnsi="Open Sans Light" w:cs="Open Sans Light"/>
          <w:bCs/>
          <w:color w:val="000000" w:themeColor="text1"/>
        </w:rPr>
        <w:t xml:space="preserve">the 4 </w:t>
      </w:r>
      <w:r w:rsidR="008B3B48" w:rsidRPr="00D86B65">
        <w:rPr>
          <w:rFonts w:ascii="Open Sans Light" w:hAnsi="Open Sans Light" w:cs="Open Sans Light"/>
          <w:bCs/>
          <w:color w:val="000000" w:themeColor="text1"/>
        </w:rPr>
        <w:t>stages of the product life cycle</w:t>
      </w:r>
      <w:r w:rsidR="00BD6434" w:rsidRPr="00D86B65">
        <w:rPr>
          <w:rFonts w:ascii="Open Sans Light" w:hAnsi="Open Sans Light" w:cs="Open Sans Light"/>
          <w:bCs/>
          <w:color w:val="000000" w:themeColor="text1"/>
        </w:rPr>
        <w:t>?</w:t>
      </w:r>
    </w:p>
    <w:p w14:paraId="12211D7C" w14:textId="37E894D7" w:rsidR="005701F1" w:rsidRPr="00D86B65" w:rsidRDefault="00706738" w:rsidP="00BB652D">
      <w:pPr>
        <w:pStyle w:val="ListParagraph"/>
        <w:numPr>
          <w:ilvl w:val="0"/>
          <w:numId w:val="15"/>
        </w:numPr>
        <w:rPr>
          <w:rFonts w:ascii="Open Sans Light" w:hAnsi="Open Sans Light" w:cs="Open Sans Light"/>
          <w:b/>
          <w:color w:val="000000" w:themeColor="text1"/>
        </w:rPr>
      </w:pPr>
      <w:r w:rsidRPr="00D86B65">
        <w:rPr>
          <w:rFonts w:ascii="Open Sans Light" w:hAnsi="Open Sans Light" w:cs="Open Sans Light"/>
          <w:bCs/>
          <w:color w:val="000000" w:themeColor="text1"/>
        </w:rPr>
        <w:t xml:space="preserve">Suggest two </w:t>
      </w:r>
      <w:r w:rsidR="008B3B48" w:rsidRPr="00D86B65">
        <w:rPr>
          <w:rFonts w:ascii="Open Sans Light" w:hAnsi="Open Sans Light" w:cs="Open Sans Light"/>
          <w:bCs/>
          <w:color w:val="000000" w:themeColor="text1"/>
        </w:rPr>
        <w:t>extension strategies for a product that has become less fashionable.</w:t>
      </w:r>
    </w:p>
    <w:p w14:paraId="2210EA16" w14:textId="77777777" w:rsidR="00DF6C07" w:rsidRPr="00D86B65" w:rsidRDefault="00F26FE0" w:rsidP="005325AA">
      <w:pPr>
        <w:pStyle w:val="ListParagraph"/>
        <w:numPr>
          <w:ilvl w:val="0"/>
          <w:numId w:val="15"/>
        </w:numPr>
        <w:rPr>
          <w:rFonts w:ascii="Open Sans Light" w:hAnsi="Open Sans Light" w:cs="Open Sans Light"/>
          <w:color w:val="000000" w:themeColor="text1"/>
        </w:rPr>
      </w:pPr>
      <w:r w:rsidRPr="00D86B65">
        <w:rPr>
          <w:rFonts w:ascii="Open Sans Light" w:hAnsi="Open Sans Light" w:cs="Open Sans Light"/>
          <w:color w:val="000000" w:themeColor="text1"/>
        </w:rPr>
        <w:t xml:space="preserve">Give one disadvantage </w:t>
      </w:r>
      <w:r w:rsidR="008E1FD4" w:rsidRPr="00D86B65">
        <w:rPr>
          <w:rFonts w:ascii="Open Sans Light" w:hAnsi="Open Sans Light" w:cs="Open Sans Light"/>
          <w:color w:val="000000" w:themeColor="text1"/>
        </w:rPr>
        <w:t xml:space="preserve">to a business of only focusing on one element of the </w:t>
      </w:r>
      <w:r w:rsidR="008B3B48" w:rsidRPr="00D86B65">
        <w:rPr>
          <w:rFonts w:ascii="Open Sans Light" w:hAnsi="Open Sans Light" w:cs="Open Sans Light"/>
          <w:color w:val="000000" w:themeColor="text1"/>
        </w:rPr>
        <w:t>design</w:t>
      </w:r>
      <w:r w:rsidR="008E1FD4" w:rsidRPr="00D86B65">
        <w:rPr>
          <w:rFonts w:ascii="Open Sans Light" w:hAnsi="Open Sans Light" w:cs="Open Sans Light"/>
          <w:color w:val="000000" w:themeColor="text1"/>
        </w:rPr>
        <w:t xml:space="preserve"> mix</w:t>
      </w:r>
      <w:r w:rsidRPr="00D86B65">
        <w:rPr>
          <w:rFonts w:ascii="Open Sans Light" w:hAnsi="Open Sans Light" w:cs="Open Sans Light"/>
          <w:color w:val="000000" w:themeColor="text1"/>
        </w:rPr>
        <w:t>.</w:t>
      </w:r>
    </w:p>
    <w:p w14:paraId="11482CFE" w14:textId="77777777" w:rsidR="00DA39EF" w:rsidRPr="00D86B65" w:rsidRDefault="00DA39EF" w:rsidP="00DF6C07">
      <w:pPr>
        <w:rPr>
          <w:rFonts w:ascii="Open Sans Light" w:hAnsi="Open Sans Light" w:cs="Open Sans Light"/>
          <w:b/>
        </w:rPr>
      </w:pPr>
    </w:p>
    <w:p w14:paraId="7BC978CD" w14:textId="77777777" w:rsidR="00DA39EF" w:rsidRPr="00D86B65" w:rsidRDefault="00DA39EF" w:rsidP="00DF6C07">
      <w:pPr>
        <w:rPr>
          <w:rFonts w:ascii="Open Sans Light" w:hAnsi="Open Sans Light" w:cs="Open Sans Light"/>
          <w:b/>
        </w:rPr>
      </w:pPr>
    </w:p>
    <w:p w14:paraId="174E9E88" w14:textId="20F540F3" w:rsidR="00E4576B" w:rsidRPr="00D86B65" w:rsidRDefault="008E1FD4" w:rsidP="00DF6C07">
      <w:pPr>
        <w:rPr>
          <w:rFonts w:ascii="Open Sans Light" w:hAnsi="Open Sans Light" w:cs="Open Sans Light"/>
          <w:color w:val="000000" w:themeColor="text1"/>
          <w:sz w:val="28"/>
          <w:szCs w:val="28"/>
        </w:rPr>
      </w:pPr>
      <w:r w:rsidRPr="00D86B65">
        <w:rPr>
          <w:rFonts w:ascii="Open Sans Light" w:hAnsi="Open Sans Light" w:cs="Open Sans Light"/>
          <w:b/>
          <w:sz w:val="28"/>
          <w:szCs w:val="28"/>
        </w:rPr>
        <w:t>Activity - n</w:t>
      </w:r>
      <w:r w:rsidR="00E4576B" w:rsidRPr="00D86B65">
        <w:rPr>
          <w:rFonts w:ascii="Open Sans Light" w:hAnsi="Open Sans Light" w:cs="Open Sans Light"/>
          <w:b/>
          <w:sz w:val="28"/>
          <w:szCs w:val="28"/>
        </w:rPr>
        <w:t>ow try this</w:t>
      </w:r>
      <w:r w:rsidRPr="00D86B65">
        <w:rPr>
          <w:rFonts w:ascii="Open Sans Light" w:hAnsi="Open Sans Light" w:cs="Open Sans Light"/>
          <w:b/>
          <w:sz w:val="28"/>
          <w:szCs w:val="28"/>
        </w:rPr>
        <w:t>…</w:t>
      </w:r>
    </w:p>
    <w:p w14:paraId="62C92216" w14:textId="77777777" w:rsidR="00707CF8" w:rsidRPr="00D86B65" w:rsidRDefault="00707CF8" w:rsidP="005325AA">
      <w:pPr>
        <w:rPr>
          <w:rFonts w:ascii="Open Sans Light" w:hAnsi="Open Sans Light" w:cs="Open Sans Light"/>
          <w:b/>
        </w:rPr>
      </w:pPr>
    </w:p>
    <w:p w14:paraId="15850CAC" w14:textId="608A7F94" w:rsidR="00E4576B" w:rsidRPr="00D86B65" w:rsidRDefault="008E1FD4" w:rsidP="005325AA">
      <w:pPr>
        <w:rPr>
          <w:rFonts w:ascii="Open Sans Light" w:hAnsi="Open Sans Light" w:cs="Open Sans Light"/>
        </w:rPr>
      </w:pPr>
      <w:r w:rsidRPr="00D86B65">
        <w:rPr>
          <w:rFonts w:ascii="Open Sans Light" w:hAnsi="Open Sans Light" w:cs="Open Sans Light"/>
        </w:rPr>
        <w:t xml:space="preserve">For </w:t>
      </w:r>
      <w:r w:rsidR="007D4938" w:rsidRPr="00D86B65">
        <w:rPr>
          <w:rFonts w:ascii="Open Sans Light" w:hAnsi="Open Sans Light" w:cs="Open Sans Light"/>
        </w:rPr>
        <w:t>the following products, research the price and explain what type of strategy the business is using when making this pricing decision</w:t>
      </w:r>
      <w:r w:rsidRPr="00D86B65">
        <w:rPr>
          <w:rFonts w:ascii="Open Sans Light" w:hAnsi="Open Sans Light" w:cs="Open Sans Light"/>
        </w:rPr>
        <w:t>.</w:t>
      </w:r>
    </w:p>
    <w:p w14:paraId="582613EB" w14:textId="472E55BF" w:rsidR="00E4576B" w:rsidRPr="00D86B65" w:rsidRDefault="00E4576B" w:rsidP="005325AA">
      <w:pPr>
        <w:rPr>
          <w:rFonts w:ascii="Open Sans Light" w:hAnsi="Open Sans Light" w:cs="Open Sans Light"/>
        </w:rPr>
      </w:pPr>
    </w:p>
    <w:tbl>
      <w:tblPr>
        <w:tblStyle w:val="TableGrid"/>
        <w:tblW w:w="0" w:type="auto"/>
        <w:tblLook w:val="04A0" w:firstRow="1" w:lastRow="0" w:firstColumn="1" w:lastColumn="0" w:noHBand="0" w:noVBand="1"/>
      </w:tblPr>
      <w:tblGrid>
        <w:gridCol w:w="2547"/>
        <w:gridCol w:w="1559"/>
        <w:gridCol w:w="4910"/>
      </w:tblGrid>
      <w:tr w:rsidR="007D4938" w:rsidRPr="00D86B65" w14:paraId="73430F3C" w14:textId="77777777" w:rsidTr="00DF6C07">
        <w:tc>
          <w:tcPr>
            <w:tcW w:w="2547" w:type="dxa"/>
          </w:tcPr>
          <w:p w14:paraId="0E945391" w14:textId="237CB80D" w:rsidR="007D4938" w:rsidRPr="00D86B65" w:rsidRDefault="007D4938" w:rsidP="007D4938">
            <w:pPr>
              <w:jc w:val="center"/>
              <w:rPr>
                <w:rFonts w:ascii="Open Sans Light" w:hAnsi="Open Sans Light" w:cs="Open Sans Light"/>
                <w:b/>
              </w:rPr>
            </w:pPr>
            <w:r w:rsidRPr="00D86B65">
              <w:rPr>
                <w:rFonts w:ascii="Open Sans Light" w:hAnsi="Open Sans Light" w:cs="Open Sans Light"/>
                <w:b/>
              </w:rPr>
              <w:t>Product</w:t>
            </w:r>
          </w:p>
        </w:tc>
        <w:tc>
          <w:tcPr>
            <w:tcW w:w="1559" w:type="dxa"/>
          </w:tcPr>
          <w:p w14:paraId="55D76118" w14:textId="44A47545" w:rsidR="007D4938" w:rsidRPr="00D86B65" w:rsidRDefault="007D4938" w:rsidP="007D4938">
            <w:pPr>
              <w:jc w:val="center"/>
              <w:rPr>
                <w:rFonts w:ascii="Open Sans Light" w:hAnsi="Open Sans Light" w:cs="Open Sans Light"/>
                <w:b/>
              </w:rPr>
            </w:pPr>
            <w:r w:rsidRPr="00D86B65">
              <w:rPr>
                <w:rFonts w:ascii="Open Sans Light" w:hAnsi="Open Sans Light" w:cs="Open Sans Light"/>
                <w:b/>
              </w:rPr>
              <w:t>Price</w:t>
            </w:r>
          </w:p>
        </w:tc>
        <w:tc>
          <w:tcPr>
            <w:tcW w:w="4910" w:type="dxa"/>
          </w:tcPr>
          <w:p w14:paraId="6B56929A" w14:textId="1D3D2FBB" w:rsidR="007D4938" w:rsidRPr="00D86B65" w:rsidRDefault="007D4938" w:rsidP="00DF6C07">
            <w:pPr>
              <w:jc w:val="center"/>
              <w:rPr>
                <w:rFonts w:ascii="Open Sans Light" w:hAnsi="Open Sans Light" w:cs="Open Sans Light"/>
                <w:b/>
              </w:rPr>
            </w:pPr>
            <w:r w:rsidRPr="00D86B65">
              <w:rPr>
                <w:rFonts w:ascii="Open Sans Light" w:hAnsi="Open Sans Light" w:cs="Open Sans Light"/>
                <w:b/>
              </w:rPr>
              <w:t>Reasons for pricing strategy</w:t>
            </w:r>
          </w:p>
        </w:tc>
      </w:tr>
      <w:tr w:rsidR="007D4938" w:rsidRPr="00D86B65" w14:paraId="170D09F1" w14:textId="77777777" w:rsidTr="00DF6C07">
        <w:tc>
          <w:tcPr>
            <w:tcW w:w="2547" w:type="dxa"/>
          </w:tcPr>
          <w:p w14:paraId="2190F9DC" w14:textId="77777777" w:rsidR="007D4938" w:rsidRPr="00D86B65" w:rsidRDefault="007D4938" w:rsidP="007D4938">
            <w:pPr>
              <w:jc w:val="center"/>
              <w:rPr>
                <w:rFonts w:ascii="Open Sans Light" w:hAnsi="Open Sans Light" w:cs="Open Sans Light"/>
              </w:rPr>
            </w:pPr>
          </w:p>
          <w:p w14:paraId="27BBF388" w14:textId="707A5EBA" w:rsidR="007D4938" w:rsidRPr="00D86B65" w:rsidRDefault="007D4938" w:rsidP="007D4938">
            <w:pPr>
              <w:jc w:val="center"/>
              <w:rPr>
                <w:rFonts w:ascii="Open Sans Light" w:hAnsi="Open Sans Light" w:cs="Open Sans Light"/>
              </w:rPr>
            </w:pPr>
            <w:r w:rsidRPr="00D86B65">
              <w:rPr>
                <w:rFonts w:ascii="Open Sans Light" w:hAnsi="Open Sans Light" w:cs="Open Sans Light"/>
              </w:rPr>
              <w:t>Costa Cappuccino</w:t>
            </w:r>
          </w:p>
          <w:p w14:paraId="6EAC6336" w14:textId="7E5BEDBA" w:rsidR="007D4938" w:rsidRPr="00D86B65" w:rsidRDefault="007D4938" w:rsidP="007D4938">
            <w:pPr>
              <w:jc w:val="center"/>
              <w:rPr>
                <w:rFonts w:ascii="Open Sans Light" w:hAnsi="Open Sans Light" w:cs="Open Sans Light"/>
              </w:rPr>
            </w:pPr>
          </w:p>
        </w:tc>
        <w:tc>
          <w:tcPr>
            <w:tcW w:w="1559" w:type="dxa"/>
          </w:tcPr>
          <w:p w14:paraId="1231CB88" w14:textId="77777777" w:rsidR="007D4938" w:rsidRPr="00D86B65" w:rsidRDefault="007D4938" w:rsidP="005325AA">
            <w:pPr>
              <w:rPr>
                <w:rFonts w:ascii="Open Sans Light" w:hAnsi="Open Sans Light" w:cs="Open Sans Light"/>
                <w:b/>
              </w:rPr>
            </w:pPr>
          </w:p>
        </w:tc>
        <w:tc>
          <w:tcPr>
            <w:tcW w:w="4910" w:type="dxa"/>
          </w:tcPr>
          <w:p w14:paraId="6666F68A" w14:textId="4213F1D8" w:rsidR="007D4938" w:rsidRPr="00D86B65" w:rsidRDefault="007D4938" w:rsidP="005325AA">
            <w:pPr>
              <w:rPr>
                <w:rFonts w:ascii="Open Sans Light" w:hAnsi="Open Sans Light" w:cs="Open Sans Light"/>
                <w:b/>
              </w:rPr>
            </w:pPr>
          </w:p>
        </w:tc>
      </w:tr>
      <w:tr w:rsidR="007D4938" w:rsidRPr="00D86B65" w14:paraId="4469A2CB" w14:textId="77777777" w:rsidTr="00DF6C07">
        <w:tc>
          <w:tcPr>
            <w:tcW w:w="2547" w:type="dxa"/>
          </w:tcPr>
          <w:p w14:paraId="70F37EB7" w14:textId="77777777" w:rsidR="007D4938" w:rsidRPr="00D86B65" w:rsidRDefault="007D4938" w:rsidP="007D4938">
            <w:pPr>
              <w:jc w:val="center"/>
              <w:rPr>
                <w:rFonts w:ascii="Open Sans Light" w:hAnsi="Open Sans Light" w:cs="Open Sans Light"/>
              </w:rPr>
            </w:pPr>
          </w:p>
          <w:p w14:paraId="6EE6EBC0" w14:textId="77777777" w:rsidR="007D4938" w:rsidRPr="00D86B65" w:rsidRDefault="007D4938" w:rsidP="007D4938">
            <w:pPr>
              <w:jc w:val="center"/>
              <w:rPr>
                <w:rFonts w:ascii="Open Sans Light" w:hAnsi="Open Sans Light" w:cs="Open Sans Light"/>
              </w:rPr>
            </w:pPr>
            <w:r w:rsidRPr="00D86B65">
              <w:rPr>
                <w:rFonts w:ascii="Open Sans Light" w:hAnsi="Open Sans Light" w:cs="Open Sans Light"/>
              </w:rPr>
              <w:t>Big Mac meal</w:t>
            </w:r>
          </w:p>
          <w:p w14:paraId="6A43150D" w14:textId="4851383A" w:rsidR="007D4938" w:rsidRPr="00D86B65" w:rsidRDefault="007D4938" w:rsidP="007D4938">
            <w:pPr>
              <w:jc w:val="center"/>
              <w:rPr>
                <w:rFonts w:ascii="Open Sans Light" w:hAnsi="Open Sans Light" w:cs="Open Sans Light"/>
              </w:rPr>
            </w:pPr>
          </w:p>
        </w:tc>
        <w:tc>
          <w:tcPr>
            <w:tcW w:w="1559" w:type="dxa"/>
          </w:tcPr>
          <w:p w14:paraId="7400A4BB" w14:textId="77777777" w:rsidR="007D4938" w:rsidRPr="00D86B65" w:rsidRDefault="007D4938" w:rsidP="005325AA">
            <w:pPr>
              <w:rPr>
                <w:rFonts w:ascii="Open Sans Light" w:hAnsi="Open Sans Light" w:cs="Open Sans Light"/>
                <w:b/>
              </w:rPr>
            </w:pPr>
          </w:p>
        </w:tc>
        <w:tc>
          <w:tcPr>
            <w:tcW w:w="4910" w:type="dxa"/>
          </w:tcPr>
          <w:p w14:paraId="2A8B7DE6" w14:textId="350AA249" w:rsidR="007D4938" w:rsidRPr="00D86B65" w:rsidRDefault="007D4938" w:rsidP="005325AA">
            <w:pPr>
              <w:rPr>
                <w:rFonts w:ascii="Open Sans Light" w:hAnsi="Open Sans Light" w:cs="Open Sans Light"/>
                <w:b/>
              </w:rPr>
            </w:pPr>
          </w:p>
        </w:tc>
      </w:tr>
      <w:tr w:rsidR="007D4938" w:rsidRPr="00D86B65" w14:paraId="143517B4" w14:textId="77777777" w:rsidTr="00DF6C07">
        <w:tc>
          <w:tcPr>
            <w:tcW w:w="2547" w:type="dxa"/>
          </w:tcPr>
          <w:p w14:paraId="0BEE89EB" w14:textId="77777777" w:rsidR="007D4938" w:rsidRPr="00D86B65" w:rsidRDefault="007D4938" w:rsidP="007D4938">
            <w:pPr>
              <w:jc w:val="center"/>
              <w:rPr>
                <w:rFonts w:ascii="Open Sans Light" w:hAnsi="Open Sans Light" w:cs="Open Sans Light"/>
              </w:rPr>
            </w:pPr>
          </w:p>
          <w:p w14:paraId="47E29376" w14:textId="77777777" w:rsidR="007D4938" w:rsidRPr="00D86B65" w:rsidRDefault="007D4938" w:rsidP="007D4938">
            <w:pPr>
              <w:jc w:val="center"/>
              <w:rPr>
                <w:rFonts w:ascii="Open Sans Light" w:hAnsi="Open Sans Light" w:cs="Open Sans Light"/>
              </w:rPr>
            </w:pPr>
            <w:r w:rsidRPr="00D86B65">
              <w:rPr>
                <w:rFonts w:ascii="Open Sans Light" w:hAnsi="Open Sans Light" w:cs="Open Sans Light"/>
              </w:rPr>
              <w:t>Nike Air Zoom Alphafly</w:t>
            </w:r>
          </w:p>
          <w:p w14:paraId="23970F1A" w14:textId="7DE29759" w:rsidR="007D4938" w:rsidRPr="00D86B65" w:rsidRDefault="007D4938" w:rsidP="007D4938">
            <w:pPr>
              <w:jc w:val="center"/>
              <w:rPr>
                <w:rFonts w:ascii="Open Sans Light" w:hAnsi="Open Sans Light" w:cs="Open Sans Light"/>
              </w:rPr>
            </w:pPr>
          </w:p>
        </w:tc>
        <w:tc>
          <w:tcPr>
            <w:tcW w:w="1559" w:type="dxa"/>
          </w:tcPr>
          <w:p w14:paraId="08EE8799" w14:textId="77777777" w:rsidR="007D4938" w:rsidRPr="00D86B65" w:rsidRDefault="007D4938" w:rsidP="005325AA">
            <w:pPr>
              <w:rPr>
                <w:rFonts w:ascii="Open Sans Light" w:hAnsi="Open Sans Light" w:cs="Open Sans Light"/>
                <w:b/>
              </w:rPr>
            </w:pPr>
          </w:p>
        </w:tc>
        <w:tc>
          <w:tcPr>
            <w:tcW w:w="4910" w:type="dxa"/>
          </w:tcPr>
          <w:p w14:paraId="752B2B9D" w14:textId="0341A89F" w:rsidR="007D4938" w:rsidRPr="00D86B65" w:rsidRDefault="007D4938" w:rsidP="005325AA">
            <w:pPr>
              <w:rPr>
                <w:rFonts w:ascii="Open Sans Light" w:hAnsi="Open Sans Light" w:cs="Open Sans Light"/>
                <w:b/>
              </w:rPr>
            </w:pPr>
          </w:p>
        </w:tc>
      </w:tr>
      <w:tr w:rsidR="007D4938" w:rsidRPr="00D86B65" w14:paraId="0FCF4559" w14:textId="77777777" w:rsidTr="00DF6C07">
        <w:tc>
          <w:tcPr>
            <w:tcW w:w="2547" w:type="dxa"/>
          </w:tcPr>
          <w:p w14:paraId="635A1339" w14:textId="77777777" w:rsidR="007D4938" w:rsidRPr="00D86B65" w:rsidRDefault="007D4938" w:rsidP="007D4938">
            <w:pPr>
              <w:jc w:val="center"/>
              <w:rPr>
                <w:rFonts w:ascii="Open Sans Light" w:hAnsi="Open Sans Light" w:cs="Open Sans Light"/>
              </w:rPr>
            </w:pPr>
          </w:p>
          <w:p w14:paraId="5186FD1A" w14:textId="33058DA4" w:rsidR="007D4938" w:rsidRPr="00D86B65" w:rsidRDefault="007D4938" w:rsidP="007D4938">
            <w:pPr>
              <w:jc w:val="center"/>
              <w:rPr>
                <w:rFonts w:ascii="Open Sans Light" w:hAnsi="Open Sans Light" w:cs="Open Sans Light"/>
              </w:rPr>
            </w:pPr>
            <w:r w:rsidRPr="00D86B65">
              <w:rPr>
                <w:rFonts w:ascii="Open Sans Light" w:hAnsi="Open Sans Light" w:cs="Open Sans Light"/>
              </w:rPr>
              <w:t>Domino’s pizza</w:t>
            </w:r>
          </w:p>
          <w:p w14:paraId="53DB1CFF" w14:textId="11A06673" w:rsidR="007D4938" w:rsidRPr="00D86B65" w:rsidRDefault="007D4938" w:rsidP="007D4938">
            <w:pPr>
              <w:jc w:val="center"/>
              <w:rPr>
                <w:rFonts w:ascii="Open Sans Light" w:hAnsi="Open Sans Light" w:cs="Open Sans Light"/>
              </w:rPr>
            </w:pPr>
          </w:p>
        </w:tc>
        <w:tc>
          <w:tcPr>
            <w:tcW w:w="1559" w:type="dxa"/>
          </w:tcPr>
          <w:p w14:paraId="091845FD" w14:textId="77777777" w:rsidR="007D4938" w:rsidRPr="00D86B65" w:rsidRDefault="007D4938" w:rsidP="005325AA">
            <w:pPr>
              <w:rPr>
                <w:rFonts w:ascii="Open Sans Light" w:hAnsi="Open Sans Light" w:cs="Open Sans Light"/>
                <w:b/>
              </w:rPr>
            </w:pPr>
          </w:p>
        </w:tc>
        <w:tc>
          <w:tcPr>
            <w:tcW w:w="4910" w:type="dxa"/>
          </w:tcPr>
          <w:p w14:paraId="17F43CDA" w14:textId="1E0D8E49" w:rsidR="007D4938" w:rsidRPr="00D86B65" w:rsidRDefault="007D4938" w:rsidP="005325AA">
            <w:pPr>
              <w:rPr>
                <w:rFonts w:ascii="Open Sans Light" w:hAnsi="Open Sans Light" w:cs="Open Sans Light"/>
                <w:b/>
              </w:rPr>
            </w:pPr>
          </w:p>
        </w:tc>
      </w:tr>
      <w:tr w:rsidR="007D4938" w:rsidRPr="00D86B65" w14:paraId="5072F925" w14:textId="77777777" w:rsidTr="00DF6C07">
        <w:tc>
          <w:tcPr>
            <w:tcW w:w="2547" w:type="dxa"/>
          </w:tcPr>
          <w:p w14:paraId="2282E047" w14:textId="77777777" w:rsidR="007D4938" w:rsidRPr="00D86B65" w:rsidRDefault="007D4938" w:rsidP="007D4938">
            <w:pPr>
              <w:jc w:val="center"/>
              <w:rPr>
                <w:rFonts w:ascii="Open Sans Light" w:hAnsi="Open Sans Light" w:cs="Open Sans Light"/>
              </w:rPr>
            </w:pPr>
          </w:p>
          <w:p w14:paraId="453B3A18" w14:textId="1A4255CF" w:rsidR="007D4938" w:rsidRPr="00D86B65" w:rsidRDefault="007D4938" w:rsidP="007D4938">
            <w:pPr>
              <w:jc w:val="center"/>
              <w:rPr>
                <w:rFonts w:ascii="Open Sans Light" w:hAnsi="Open Sans Light" w:cs="Open Sans Light"/>
              </w:rPr>
            </w:pPr>
            <w:r w:rsidRPr="00D86B65">
              <w:rPr>
                <w:rFonts w:ascii="Open Sans Light" w:hAnsi="Open Sans Light" w:cs="Open Sans Light"/>
              </w:rPr>
              <w:t>Fiat 500x</w:t>
            </w:r>
          </w:p>
          <w:p w14:paraId="1DA42C1E" w14:textId="11E2CF66" w:rsidR="007D4938" w:rsidRPr="00D86B65" w:rsidRDefault="007D4938" w:rsidP="007D4938">
            <w:pPr>
              <w:jc w:val="center"/>
              <w:rPr>
                <w:rFonts w:ascii="Open Sans Light" w:hAnsi="Open Sans Light" w:cs="Open Sans Light"/>
              </w:rPr>
            </w:pPr>
          </w:p>
        </w:tc>
        <w:tc>
          <w:tcPr>
            <w:tcW w:w="1559" w:type="dxa"/>
          </w:tcPr>
          <w:p w14:paraId="28D56843" w14:textId="77777777" w:rsidR="007D4938" w:rsidRPr="00D86B65" w:rsidRDefault="007D4938" w:rsidP="005325AA">
            <w:pPr>
              <w:rPr>
                <w:rFonts w:ascii="Open Sans Light" w:hAnsi="Open Sans Light" w:cs="Open Sans Light"/>
                <w:b/>
              </w:rPr>
            </w:pPr>
          </w:p>
        </w:tc>
        <w:tc>
          <w:tcPr>
            <w:tcW w:w="4910" w:type="dxa"/>
          </w:tcPr>
          <w:p w14:paraId="3E3D4AFF" w14:textId="2F4C9AA5" w:rsidR="007D4938" w:rsidRPr="00D86B65" w:rsidRDefault="007D4938" w:rsidP="005325AA">
            <w:pPr>
              <w:rPr>
                <w:rFonts w:ascii="Open Sans Light" w:hAnsi="Open Sans Light" w:cs="Open Sans Light"/>
                <w:b/>
              </w:rPr>
            </w:pPr>
          </w:p>
        </w:tc>
      </w:tr>
    </w:tbl>
    <w:p w14:paraId="0A9F3274" w14:textId="77777777" w:rsidR="002A2F39" w:rsidRPr="00D86B65" w:rsidRDefault="002A2F39" w:rsidP="007D4938">
      <w:pPr>
        <w:rPr>
          <w:rFonts w:ascii="Open Sans Light" w:hAnsi="Open Sans Light" w:cs="Open Sans Light"/>
          <w:color w:val="000000" w:themeColor="text1"/>
        </w:rPr>
      </w:pPr>
    </w:p>
    <w:p w14:paraId="325D58C0" w14:textId="5135C14D" w:rsidR="00D62DAF" w:rsidRPr="00D86B65" w:rsidRDefault="00D62DAF" w:rsidP="00D62DAF">
      <w:pPr>
        <w:rPr>
          <w:rFonts w:ascii="Open Sans Light" w:hAnsi="Open Sans Light" w:cs="Open Sans Light"/>
          <w:sz w:val="28"/>
          <w:szCs w:val="28"/>
        </w:rPr>
      </w:pPr>
      <w:r w:rsidRPr="00D86B65">
        <w:rPr>
          <w:rFonts w:ascii="Open Sans Light" w:hAnsi="Open Sans Light" w:cs="Open Sans Light"/>
          <w:b/>
          <w:color w:val="000000" w:themeColor="text1"/>
          <w:sz w:val="28"/>
          <w:szCs w:val="28"/>
        </w:rPr>
        <w:t>What have you remembered so far?</w:t>
      </w:r>
    </w:p>
    <w:p w14:paraId="42229484" w14:textId="77777777" w:rsidR="00D62DAF" w:rsidRPr="00D86B65" w:rsidRDefault="00D62DAF" w:rsidP="00D62DAF">
      <w:pPr>
        <w:rPr>
          <w:rFonts w:ascii="Open Sans Light" w:hAnsi="Open Sans Light" w:cs="Open Sans Light"/>
          <w:b/>
          <w:bCs/>
          <w:color w:val="FF0000"/>
        </w:rPr>
      </w:pPr>
    </w:p>
    <w:tbl>
      <w:tblPr>
        <w:tblStyle w:val="TableGrid"/>
        <w:tblW w:w="0" w:type="auto"/>
        <w:tblLook w:val="04A0" w:firstRow="1" w:lastRow="0" w:firstColumn="1" w:lastColumn="0" w:noHBand="0" w:noVBand="1"/>
      </w:tblPr>
      <w:tblGrid>
        <w:gridCol w:w="6091"/>
        <w:gridCol w:w="1559"/>
        <w:gridCol w:w="1366"/>
      </w:tblGrid>
      <w:tr w:rsidR="00D62DAF" w:rsidRPr="00D86B65" w14:paraId="602D53D8" w14:textId="77777777" w:rsidTr="008754C2">
        <w:tc>
          <w:tcPr>
            <w:tcW w:w="6091" w:type="dxa"/>
          </w:tcPr>
          <w:p w14:paraId="43A872D4" w14:textId="77777777" w:rsidR="00D62DAF" w:rsidRPr="00D86B65" w:rsidRDefault="00D62DAF" w:rsidP="008754C2">
            <w:pPr>
              <w:rPr>
                <w:rFonts w:ascii="Open Sans Light" w:hAnsi="Open Sans Light" w:cs="Open Sans Light"/>
                <w:b/>
                <w:bCs/>
              </w:rPr>
            </w:pPr>
            <w:r w:rsidRPr="00D86B65">
              <w:rPr>
                <w:rFonts w:ascii="Open Sans Light" w:hAnsi="Open Sans Light" w:cs="Open Sans Light"/>
                <w:b/>
                <w:color w:val="000000" w:themeColor="text1"/>
              </w:rPr>
              <w:t>Question</w:t>
            </w:r>
          </w:p>
        </w:tc>
        <w:tc>
          <w:tcPr>
            <w:tcW w:w="1559" w:type="dxa"/>
          </w:tcPr>
          <w:p w14:paraId="304A17EB" w14:textId="77777777" w:rsidR="00D62DAF" w:rsidRPr="00D86B65" w:rsidRDefault="00D62DAF" w:rsidP="00C63D5F">
            <w:pPr>
              <w:jc w:val="center"/>
              <w:rPr>
                <w:rFonts w:ascii="Open Sans Light" w:hAnsi="Open Sans Light" w:cs="Open Sans Light"/>
                <w:b/>
                <w:bCs/>
              </w:rPr>
            </w:pPr>
            <w:r w:rsidRPr="00D86B65">
              <w:rPr>
                <w:rFonts w:ascii="Open Sans Light" w:hAnsi="Open Sans Light" w:cs="Open Sans Light"/>
                <w:b/>
                <w:color w:val="000000" w:themeColor="text1"/>
              </w:rPr>
              <w:t>True</w:t>
            </w:r>
          </w:p>
        </w:tc>
        <w:tc>
          <w:tcPr>
            <w:tcW w:w="1366" w:type="dxa"/>
          </w:tcPr>
          <w:p w14:paraId="2584513D" w14:textId="77777777" w:rsidR="00D62DAF" w:rsidRPr="00D86B65" w:rsidRDefault="00D62DAF" w:rsidP="00C63D5F">
            <w:pPr>
              <w:jc w:val="center"/>
              <w:rPr>
                <w:rFonts w:ascii="Open Sans Light" w:hAnsi="Open Sans Light" w:cs="Open Sans Light"/>
                <w:b/>
                <w:bCs/>
              </w:rPr>
            </w:pPr>
            <w:r w:rsidRPr="00D86B65">
              <w:rPr>
                <w:rFonts w:ascii="Open Sans Light" w:hAnsi="Open Sans Light" w:cs="Open Sans Light"/>
                <w:b/>
                <w:color w:val="000000" w:themeColor="text1"/>
              </w:rPr>
              <w:t>False</w:t>
            </w:r>
          </w:p>
        </w:tc>
      </w:tr>
      <w:tr w:rsidR="00D62DAF" w:rsidRPr="00D86B65" w14:paraId="4B51B4AE" w14:textId="77777777" w:rsidTr="008754C2">
        <w:tc>
          <w:tcPr>
            <w:tcW w:w="6091" w:type="dxa"/>
          </w:tcPr>
          <w:p w14:paraId="45F678A2" w14:textId="3896A03E" w:rsidR="00024587" w:rsidRPr="00D86B65" w:rsidRDefault="005315B5" w:rsidP="008754C2">
            <w:pPr>
              <w:rPr>
                <w:rFonts w:ascii="Open Sans Light" w:hAnsi="Open Sans Light" w:cs="Open Sans Light"/>
                <w:bCs/>
                <w:color w:val="000000" w:themeColor="text1"/>
              </w:rPr>
            </w:pPr>
            <w:r w:rsidRPr="00D86B65">
              <w:rPr>
                <w:rFonts w:ascii="Open Sans Light" w:hAnsi="Open Sans Light" w:cs="Open Sans Light"/>
                <w:bCs/>
                <w:color w:val="000000" w:themeColor="text1"/>
              </w:rPr>
              <w:t>Businesses producing a similar product must charge the same price.</w:t>
            </w:r>
          </w:p>
        </w:tc>
        <w:tc>
          <w:tcPr>
            <w:tcW w:w="1559" w:type="dxa"/>
          </w:tcPr>
          <w:p w14:paraId="1B7EBFA9" w14:textId="77777777" w:rsidR="00D62DAF" w:rsidRPr="00D86B65" w:rsidRDefault="00D62DAF" w:rsidP="008754C2">
            <w:pPr>
              <w:rPr>
                <w:rFonts w:ascii="Open Sans Light" w:hAnsi="Open Sans Light" w:cs="Open Sans Light"/>
                <w:b/>
                <w:bCs/>
              </w:rPr>
            </w:pPr>
          </w:p>
        </w:tc>
        <w:tc>
          <w:tcPr>
            <w:tcW w:w="1366" w:type="dxa"/>
          </w:tcPr>
          <w:p w14:paraId="688B83F1" w14:textId="77777777" w:rsidR="00D62DAF" w:rsidRPr="00D86B65" w:rsidRDefault="00D62DAF" w:rsidP="008754C2">
            <w:pPr>
              <w:rPr>
                <w:rFonts w:ascii="Open Sans Light" w:hAnsi="Open Sans Light" w:cs="Open Sans Light"/>
                <w:b/>
                <w:bCs/>
              </w:rPr>
            </w:pPr>
          </w:p>
        </w:tc>
      </w:tr>
      <w:tr w:rsidR="00D62DAF" w:rsidRPr="00D86B65" w14:paraId="07C1AFF9" w14:textId="77777777" w:rsidTr="008754C2">
        <w:tc>
          <w:tcPr>
            <w:tcW w:w="6091" w:type="dxa"/>
          </w:tcPr>
          <w:p w14:paraId="188D41EB" w14:textId="43964491" w:rsidR="00D62DAF" w:rsidRPr="00D86B65" w:rsidRDefault="005315B5" w:rsidP="008754C2">
            <w:pPr>
              <w:rPr>
                <w:rFonts w:ascii="Open Sans Light" w:hAnsi="Open Sans Light" w:cs="Open Sans Light"/>
                <w:bCs/>
                <w:color w:val="000000" w:themeColor="text1"/>
              </w:rPr>
            </w:pPr>
            <w:r w:rsidRPr="00D86B65">
              <w:rPr>
                <w:rFonts w:ascii="Open Sans Light" w:hAnsi="Open Sans Light" w:cs="Open Sans Light"/>
                <w:bCs/>
                <w:color w:val="000000" w:themeColor="text1"/>
              </w:rPr>
              <w:t>At the decline phase of the product life cycle, businesses usually choose to lower price.</w:t>
            </w:r>
          </w:p>
        </w:tc>
        <w:tc>
          <w:tcPr>
            <w:tcW w:w="1559" w:type="dxa"/>
          </w:tcPr>
          <w:p w14:paraId="7E268B84" w14:textId="77777777" w:rsidR="00D62DAF" w:rsidRPr="00D86B65" w:rsidRDefault="00D62DAF" w:rsidP="008754C2">
            <w:pPr>
              <w:rPr>
                <w:rFonts w:ascii="Open Sans Light" w:hAnsi="Open Sans Light" w:cs="Open Sans Light"/>
                <w:b/>
                <w:bCs/>
              </w:rPr>
            </w:pPr>
          </w:p>
        </w:tc>
        <w:tc>
          <w:tcPr>
            <w:tcW w:w="1366" w:type="dxa"/>
          </w:tcPr>
          <w:p w14:paraId="27C33B2B" w14:textId="77777777" w:rsidR="00D62DAF" w:rsidRPr="00D86B65" w:rsidRDefault="00D62DAF" w:rsidP="008754C2">
            <w:pPr>
              <w:rPr>
                <w:rFonts w:ascii="Open Sans Light" w:hAnsi="Open Sans Light" w:cs="Open Sans Light"/>
                <w:b/>
                <w:bCs/>
              </w:rPr>
            </w:pPr>
          </w:p>
        </w:tc>
      </w:tr>
      <w:tr w:rsidR="00D62DAF" w:rsidRPr="00D86B65" w14:paraId="614D3B5F" w14:textId="77777777" w:rsidTr="008754C2">
        <w:tc>
          <w:tcPr>
            <w:tcW w:w="6091" w:type="dxa"/>
          </w:tcPr>
          <w:p w14:paraId="2C88A4A5" w14:textId="07E63B7F" w:rsidR="005315B5" w:rsidRPr="00D86B65" w:rsidRDefault="005315B5" w:rsidP="008754C2">
            <w:pPr>
              <w:rPr>
                <w:rFonts w:ascii="Open Sans Light" w:hAnsi="Open Sans Light" w:cs="Open Sans Light"/>
                <w:bCs/>
                <w:color w:val="000000" w:themeColor="text1"/>
              </w:rPr>
            </w:pPr>
            <w:r w:rsidRPr="00D86B65">
              <w:rPr>
                <w:rFonts w:ascii="Open Sans Light" w:hAnsi="Open Sans Light" w:cs="Open Sans Light"/>
                <w:bCs/>
                <w:color w:val="000000" w:themeColor="text1"/>
              </w:rPr>
              <w:t xml:space="preserve">If a business needs to increase sales, a high-volume pricing strategy is better than a high-margin strategy. </w:t>
            </w:r>
          </w:p>
        </w:tc>
        <w:tc>
          <w:tcPr>
            <w:tcW w:w="1559" w:type="dxa"/>
          </w:tcPr>
          <w:p w14:paraId="112128D5" w14:textId="77777777" w:rsidR="00D62DAF" w:rsidRPr="00D86B65" w:rsidRDefault="00D62DAF" w:rsidP="008754C2">
            <w:pPr>
              <w:rPr>
                <w:rFonts w:ascii="Open Sans Light" w:hAnsi="Open Sans Light" w:cs="Open Sans Light"/>
                <w:b/>
                <w:bCs/>
              </w:rPr>
            </w:pPr>
          </w:p>
        </w:tc>
        <w:tc>
          <w:tcPr>
            <w:tcW w:w="1366" w:type="dxa"/>
          </w:tcPr>
          <w:p w14:paraId="40283385" w14:textId="77777777" w:rsidR="00D62DAF" w:rsidRPr="00D86B65" w:rsidRDefault="00D62DAF" w:rsidP="008754C2">
            <w:pPr>
              <w:rPr>
                <w:rFonts w:ascii="Open Sans Light" w:hAnsi="Open Sans Light" w:cs="Open Sans Light"/>
                <w:b/>
                <w:bCs/>
              </w:rPr>
            </w:pPr>
          </w:p>
        </w:tc>
      </w:tr>
    </w:tbl>
    <w:p w14:paraId="3C537661" w14:textId="7D10AB02" w:rsidR="00BB0075" w:rsidRPr="00D86B65" w:rsidRDefault="009C1196" w:rsidP="00BB0075">
      <w:pPr>
        <w:rPr>
          <w:rFonts w:ascii="Open Sans Light" w:hAnsi="Open Sans Light" w:cs="Open Sans Light"/>
          <w:b/>
          <w:color w:val="000000" w:themeColor="text1"/>
        </w:rPr>
      </w:pPr>
      <w:r w:rsidRPr="00D86B65">
        <w:rPr>
          <w:rFonts w:ascii="Open Sans Light" w:hAnsi="Open Sans Light" w:cs="Open Sans Light"/>
          <w:b/>
          <w:bCs/>
          <w:color w:val="FF0000"/>
        </w:rPr>
        <w:lastRenderedPageBreak/>
        <w:br/>
      </w:r>
      <w:r w:rsidR="00BB0075" w:rsidRPr="00D86B65">
        <w:rPr>
          <w:rFonts w:ascii="Open Sans Light" w:hAnsi="Open Sans Light" w:cs="Open Sans Light"/>
          <w:b/>
          <w:color w:val="000000" w:themeColor="text1"/>
          <w:sz w:val="28"/>
          <w:szCs w:val="28"/>
        </w:rPr>
        <w:t>Exam Questions</w:t>
      </w:r>
    </w:p>
    <w:p w14:paraId="037D5EBF" w14:textId="7BA87D81" w:rsidR="001556C8" w:rsidRPr="00D86B65" w:rsidRDefault="001556C8" w:rsidP="00BB0075">
      <w:pPr>
        <w:rPr>
          <w:rFonts w:ascii="Open Sans Light" w:hAnsi="Open Sans Light" w:cs="Open Sans Light"/>
          <w:b/>
          <w:color w:val="000000" w:themeColor="text1"/>
        </w:rPr>
      </w:pPr>
    </w:p>
    <w:p w14:paraId="71339628" w14:textId="64D3397A" w:rsidR="00865358" w:rsidRPr="00D86B65" w:rsidRDefault="001556C8" w:rsidP="00865358">
      <w:pPr>
        <w:pStyle w:val="ListParagraph"/>
        <w:numPr>
          <w:ilvl w:val="0"/>
          <w:numId w:val="8"/>
        </w:numPr>
        <w:rPr>
          <w:rFonts w:ascii="Open Sans Light" w:hAnsi="Open Sans Light" w:cs="Open Sans Light"/>
          <w:b/>
          <w:color w:val="000000" w:themeColor="text1"/>
        </w:rPr>
      </w:pPr>
      <w:r w:rsidRPr="00D86B65">
        <w:rPr>
          <w:rFonts w:ascii="Open Sans Light" w:hAnsi="Open Sans Light" w:cs="Open Sans Light"/>
          <w:b/>
          <w:color w:val="000000" w:themeColor="text1"/>
        </w:rPr>
        <w:t>Multiple choice</w:t>
      </w:r>
      <w:r w:rsidR="00DF6C07" w:rsidRPr="00D86B65">
        <w:rPr>
          <w:rFonts w:ascii="Open Sans Light" w:hAnsi="Open Sans Light" w:cs="Open Sans Light"/>
          <w:b/>
          <w:color w:val="000000" w:themeColor="text1"/>
        </w:rPr>
        <w:t>:</w:t>
      </w:r>
    </w:p>
    <w:p w14:paraId="2047B4FB" w14:textId="77777777" w:rsidR="00865358" w:rsidRPr="00D86B65" w:rsidRDefault="00865358" w:rsidP="00865358">
      <w:pPr>
        <w:pStyle w:val="ListParagraph"/>
        <w:rPr>
          <w:rFonts w:ascii="Open Sans Light" w:hAnsi="Open Sans Light" w:cs="Open Sans Light"/>
          <w:color w:val="C00000"/>
        </w:rPr>
      </w:pPr>
    </w:p>
    <w:p w14:paraId="77863073" w14:textId="6ACE4AC8" w:rsidR="00865358" w:rsidRPr="00D86B65" w:rsidRDefault="00865358" w:rsidP="00865358">
      <w:pPr>
        <w:pStyle w:val="ListParagraph"/>
        <w:rPr>
          <w:rFonts w:ascii="Open Sans Light" w:hAnsi="Open Sans Light" w:cs="Open Sans Light"/>
          <w:color w:val="000000" w:themeColor="text1"/>
        </w:rPr>
      </w:pPr>
      <w:r w:rsidRPr="00D86B65">
        <w:rPr>
          <w:rFonts w:ascii="Open Sans Light" w:hAnsi="Open Sans Light" w:cs="Open Sans Light"/>
          <w:color w:val="000000" w:themeColor="text1"/>
        </w:rPr>
        <w:t xml:space="preserve">Which </w:t>
      </w:r>
      <w:r w:rsidRPr="00D86B65">
        <w:rPr>
          <w:rFonts w:ascii="Open Sans Light" w:hAnsi="Open Sans Light" w:cs="Open Sans Light"/>
          <w:b/>
          <w:bCs/>
          <w:color w:val="000000" w:themeColor="text1"/>
        </w:rPr>
        <w:t>one</w:t>
      </w:r>
      <w:r w:rsidRPr="00D86B65">
        <w:rPr>
          <w:rFonts w:ascii="Open Sans Light" w:hAnsi="Open Sans Light" w:cs="Open Sans Light"/>
          <w:color w:val="000000" w:themeColor="text1"/>
        </w:rPr>
        <w:t xml:space="preserve"> of the following </w:t>
      </w:r>
      <w:r w:rsidR="00DF6C07" w:rsidRPr="00D86B65">
        <w:rPr>
          <w:rFonts w:ascii="Open Sans Light" w:hAnsi="Open Sans Light" w:cs="Open Sans Light"/>
          <w:color w:val="000000" w:themeColor="text1"/>
        </w:rPr>
        <w:t>will influence the pricing strategy of a business</w:t>
      </w:r>
      <w:r w:rsidRPr="00D86B65">
        <w:rPr>
          <w:rFonts w:ascii="Open Sans Light" w:hAnsi="Open Sans Light" w:cs="Open Sans Light"/>
          <w:color w:val="000000" w:themeColor="text1"/>
        </w:rPr>
        <w:t>?</w:t>
      </w:r>
      <w:r w:rsidR="001A4409" w:rsidRPr="00D86B65">
        <w:rPr>
          <w:rFonts w:ascii="Open Sans Light" w:hAnsi="Open Sans Light" w:cs="Open Sans Light"/>
          <w:color w:val="000000" w:themeColor="text1"/>
        </w:rPr>
        <w:t xml:space="preserve"> (1 mark)</w:t>
      </w:r>
    </w:p>
    <w:p w14:paraId="2B48931B" w14:textId="77777777" w:rsidR="00865358" w:rsidRPr="00D86B65" w:rsidRDefault="00865358" w:rsidP="00865358">
      <w:pPr>
        <w:pStyle w:val="ListParagraph"/>
        <w:rPr>
          <w:rFonts w:ascii="Open Sans Light" w:hAnsi="Open Sans Light" w:cs="Open Sans Light"/>
          <w:color w:val="000000" w:themeColor="text1"/>
        </w:rPr>
      </w:pPr>
    </w:p>
    <w:p w14:paraId="5E97AD48" w14:textId="77777777" w:rsidR="00865358" w:rsidRPr="00D86B65" w:rsidRDefault="00865358" w:rsidP="00865358">
      <w:pPr>
        <w:pStyle w:val="ListParagraph"/>
        <w:rPr>
          <w:rFonts w:ascii="Open Sans Light" w:hAnsi="Open Sans Light" w:cs="Open Sans Light"/>
          <w:color w:val="000000" w:themeColor="text1"/>
        </w:rPr>
      </w:pPr>
      <w:r w:rsidRPr="00D86B65">
        <w:rPr>
          <w:rFonts w:ascii="Open Sans Light" w:hAnsi="Open Sans Light" w:cs="Open Sans Light"/>
          <w:color w:val="000000" w:themeColor="text1"/>
        </w:rPr>
        <w:t xml:space="preserve">Select </w:t>
      </w:r>
      <w:r w:rsidRPr="00D86B65">
        <w:rPr>
          <w:rFonts w:ascii="Open Sans Light" w:hAnsi="Open Sans Light" w:cs="Open Sans Light"/>
          <w:b/>
          <w:bCs/>
          <w:color w:val="000000" w:themeColor="text1"/>
        </w:rPr>
        <w:t>one</w:t>
      </w:r>
      <w:r w:rsidRPr="00D86B65">
        <w:rPr>
          <w:rFonts w:ascii="Open Sans Light" w:hAnsi="Open Sans Light" w:cs="Open Sans Light"/>
          <w:color w:val="000000" w:themeColor="text1"/>
        </w:rPr>
        <w:t xml:space="preserve"> answer</w:t>
      </w:r>
    </w:p>
    <w:p w14:paraId="4857EDF9" w14:textId="77777777" w:rsidR="00865358" w:rsidRPr="00D86B65" w:rsidRDefault="00865358" w:rsidP="00865358">
      <w:pPr>
        <w:pStyle w:val="ListParagraph"/>
        <w:rPr>
          <w:rFonts w:ascii="Open Sans Light" w:hAnsi="Open Sans Light" w:cs="Open Sans Light"/>
          <w:color w:val="000000" w:themeColor="text1"/>
        </w:rPr>
      </w:pPr>
    </w:p>
    <w:p w14:paraId="15B730DB" w14:textId="3B582726" w:rsidR="002B2F95" w:rsidRPr="00D86B65" w:rsidRDefault="00865358" w:rsidP="00382439">
      <w:pPr>
        <w:pStyle w:val="ListParagraph"/>
        <w:rPr>
          <w:rFonts w:ascii="Open Sans Light" w:hAnsi="Open Sans Light" w:cs="Open Sans Light"/>
          <w:color w:val="000000" w:themeColor="text1"/>
        </w:rPr>
      </w:pPr>
      <w:r w:rsidRPr="00D86B65">
        <w:rPr>
          <w:rFonts w:ascii="Open Sans Light" w:hAnsi="Open Sans Light" w:cs="Open Sans Light"/>
          <w:color w:val="000000" w:themeColor="text1"/>
        </w:rPr>
        <w:t>A</w:t>
      </w:r>
      <w:r w:rsidRPr="00D86B65">
        <w:rPr>
          <w:rFonts w:ascii="Open Sans Light" w:hAnsi="Open Sans Light" w:cs="Open Sans Light"/>
          <w:color w:val="000000" w:themeColor="text1"/>
        </w:rPr>
        <w:tab/>
      </w:r>
      <w:r w:rsidR="00DF6C07" w:rsidRPr="00D86B65">
        <w:rPr>
          <w:rFonts w:ascii="Open Sans Light" w:hAnsi="Open Sans Light" w:cs="Open Sans Light"/>
          <w:color w:val="000000" w:themeColor="text1"/>
        </w:rPr>
        <w:t>Business plan</w:t>
      </w:r>
    </w:p>
    <w:p w14:paraId="3DDC652A" w14:textId="111418DD" w:rsidR="002B2F95" w:rsidRPr="00D86B65" w:rsidRDefault="00382439" w:rsidP="00382439">
      <w:pPr>
        <w:pStyle w:val="ListParagraph"/>
        <w:rPr>
          <w:rFonts w:ascii="Open Sans Light" w:hAnsi="Open Sans Light" w:cs="Open Sans Light"/>
          <w:color w:val="000000" w:themeColor="text1"/>
        </w:rPr>
      </w:pPr>
      <w:r w:rsidRPr="00D86B65">
        <w:rPr>
          <w:rFonts w:ascii="Open Sans Light" w:hAnsi="Open Sans Light" w:cs="Open Sans Light"/>
          <w:color w:val="000000" w:themeColor="text1"/>
        </w:rPr>
        <w:t>B</w:t>
      </w:r>
      <w:r w:rsidRPr="00D86B65">
        <w:rPr>
          <w:rFonts w:ascii="Open Sans Light" w:hAnsi="Open Sans Light" w:cs="Open Sans Light"/>
          <w:color w:val="000000" w:themeColor="text1"/>
        </w:rPr>
        <w:tab/>
      </w:r>
      <w:r w:rsidR="00DF6C07" w:rsidRPr="00D86B65">
        <w:rPr>
          <w:rFonts w:ascii="Open Sans Light" w:hAnsi="Open Sans Light" w:cs="Open Sans Light"/>
          <w:color w:val="000000" w:themeColor="text1"/>
        </w:rPr>
        <w:t>Limited liability</w:t>
      </w:r>
    </w:p>
    <w:p w14:paraId="221EE551" w14:textId="2BE6CB71" w:rsidR="001556C8" w:rsidRPr="00D86B65" w:rsidRDefault="00382439" w:rsidP="002B2F95">
      <w:pPr>
        <w:pStyle w:val="ListParagraph"/>
        <w:rPr>
          <w:rFonts w:ascii="Open Sans Light" w:hAnsi="Open Sans Light" w:cs="Open Sans Light"/>
          <w:color w:val="000000" w:themeColor="text1"/>
        </w:rPr>
      </w:pPr>
      <w:r w:rsidRPr="00D86B65">
        <w:rPr>
          <w:rFonts w:ascii="Open Sans Light" w:hAnsi="Open Sans Light" w:cs="Open Sans Light"/>
          <w:color w:val="000000" w:themeColor="text1"/>
        </w:rPr>
        <w:t>C</w:t>
      </w:r>
      <w:r w:rsidR="002B2F95" w:rsidRPr="00D86B65">
        <w:rPr>
          <w:rFonts w:ascii="Open Sans Light" w:hAnsi="Open Sans Light" w:cs="Open Sans Light"/>
          <w:color w:val="000000" w:themeColor="text1"/>
        </w:rPr>
        <w:tab/>
      </w:r>
      <w:r w:rsidR="00DF6C07" w:rsidRPr="00D86B65">
        <w:rPr>
          <w:rFonts w:ascii="Open Sans Light" w:hAnsi="Open Sans Light" w:cs="Open Sans Light"/>
          <w:color w:val="000000" w:themeColor="text1"/>
        </w:rPr>
        <w:t>Market research</w:t>
      </w:r>
    </w:p>
    <w:p w14:paraId="74713494" w14:textId="7019620F" w:rsidR="00382439" w:rsidRPr="00D86B65" w:rsidRDefault="00382439" w:rsidP="002B2F95">
      <w:pPr>
        <w:pStyle w:val="ListParagraph"/>
        <w:rPr>
          <w:rFonts w:ascii="Open Sans Light" w:hAnsi="Open Sans Light" w:cs="Open Sans Light"/>
          <w:color w:val="000000" w:themeColor="text1"/>
        </w:rPr>
      </w:pPr>
      <w:r w:rsidRPr="00D86B65">
        <w:rPr>
          <w:rFonts w:ascii="Open Sans Light" w:hAnsi="Open Sans Light" w:cs="Open Sans Light"/>
          <w:color w:val="000000" w:themeColor="text1"/>
        </w:rPr>
        <w:t>D</w:t>
      </w:r>
      <w:r w:rsidRPr="00D86B65">
        <w:rPr>
          <w:rFonts w:ascii="Open Sans Light" w:hAnsi="Open Sans Light" w:cs="Open Sans Light"/>
          <w:color w:val="000000" w:themeColor="text1"/>
        </w:rPr>
        <w:tab/>
      </w:r>
      <w:r w:rsidR="00DF6C07" w:rsidRPr="00D86B65">
        <w:rPr>
          <w:rFonts w:ascii="Open Sans Light" w:hAnsi="Open Sans Light" w:cs="Open Sans Light"/>
          <w:color w:val="000000" w:themeColor="text1"/>
        </w:rPr>
        <w:t>Type of customer</w:t>
      </w:r>
    </w:p>
    <w:p w14:paraId="6B0A6B17" w14:textId="48296471" w:rsidR="00BB0075" w:rsidRPr="00D86B65" w:rsidRDefault="00BB0075" w:rsidP="00860B0E">
      <w:pPr>
        <w:rPr>
          <w:rFonts w:ascii="Open Sans Light" w:hAnsi="Open Sans Light" w:cs="Open Sans Light"/>
          <w:b/>
          <w:bCs/>
          <w:color w:val="C00000"/>
        </w:rPr>
      </w:pPr>
    </w:p>
    <w:p w14:paraId="63F20D4E" w14:textId="3E6FA026" w:rsidR="001A4409" w:rsidRPr="00D86B65" w:rsidRDefault="001A4409" w:rsidP="00486012">
      <w:pPr>
        <w:pStyle w:val="ListParagraph"/>
        <w:numPr>
          <w:ilvl w:val="0"/>
          <w:numId w:val="8"/>
        </w:numPr>
        <w:rPr>
          <w:rFonts w:ascii="Open Sans Light" w:hAnsi="Open Sans Light" w:cs="Open Sans Light"/>
          <w:bCs/>
          <w:color w:val="000000" w:themeColor="text1"/>
        </w:rPr>
      </w:pPr>
      <w:r w:rsidRPr="00D86B65">
        <w:rPr>
          <w:rFonts w:ascii="Open Sans Light" w:hAnsi="Open Sans Light" w:cs="Open Sans Light"/>
          <w:bCs/>
          <w:color w:val="000000" w:themeColor="text1"/>
        </w:rPr>
        <w:t xml:space="preserve">Explain </w:t>
      </w:r>
      <w:r w:rsidRPr="00D86B65">
        <w:rPr>
          <w:rFonts w:ascii="Open Sans Light" w:hAnsi="Open Sans Light" w:cs="Open Sans Light"/>
          <w:b/>
          <w:bCs/>
          <w:color w:val="000000" w:themeColor="text1"/>
        </w:rPr>
        <w:t>one</w:t>
      </w:r>
      <w:r w:rsidRPr="00D86B65">
        <w:rPr>
          <w:rFonts w:ascii="Open Sans Light" w:hAnsi="Open Sans Light" w:cs="Open Sans Light"/>
          <w:bCs/>
          <w:color w:val="000000" w:themeColor="text1"/>
        </w:rPr>
        <w:t xml:space="preserve"> </w:t>
      </w:r>
      <w:r w:rsidR="00DF6C07" w:rsidRPr="00D86B65">
        <w:rPr>
          <w:rFonts w:ascii="Open Sans Light" w:hAnsi="Open Sans Light" w:cs="Open Sans Light"/>
          <w:bCs/>
          <w:color w:val="000000" w:themeColor="text1"/>
        </w:rPr>
        <w:t xml:space="preserve">benefit to a business of using a high-margin pricing strategy. </w:t>
      </w:r>
      <w:r w:rsidRPr="00D86B65">
        <w:rPr>
          <w:rFonts w:ascii="Open Sans Light" w:hAnsi="Open Sans Light" w:cs="Open Sans Light"/>
          <w:bCs/>
          <w:color w:val="000000" w:themeColor="text1"/>
        </w:rPr>
        <w:t>(3 marks)</w:t>
      </w:r>
    </w:p>
    <w:p w14:paraId="26BBC25A" w14:textId="77777777" w:rsidR="001A4409" w:rsidRPr="00D86B65" w:rsidRDefault="001A4409" w:rsidP="00382439">
      <w:pPr>
        <w:rPr>
          <w:rFonts w:ascii="Open Sans Light" w:hAnsi="Open Sans Light" w:cs="Open Sans Light"/>
          <w:bCs/>
          <w:color w:val="C00000"/>
        </w:rPr>
      </w:pPr>
    </w:p>
    <w:p w14:paraId="76FF23A1" w14:textId="414C9211" w:rsidR="00613CA5" w:rsidRPr="00D86B65" w:rsidRDefault="006E2A2D" w:rsidP="00486012">
      <w:pPr>
        <w:pStyle w:val="ListParagraph"/>
        <w:numPr>
          <w:ilvl w:val="0"/>
          <w:numId w:val="8"/>
        </w:numPr>
        <w:rPr>
          <w:rFonts w:ascii="Open Sans Light" w:hAnsi="Open Sans Light" w:cs="Open Sans Light"/>
          <w:bCs/>
          <w:color w:val="000000" w:themeColor="text1"/>
        </w:rPr>
      </w:pPr>
      <w:r w:rsidRPr="00D86B65">
        <w:rPr>
          <w:rFonts w:ascii="Open Sans Light" w:hAnsi="Open Sans Light" w:cs="Open Sans Light"/>
          <w:bCs/>
          <w:color w:val="000000" w:themeColor="text1"/>
        </w:rPr>
        <w:t xml:space="preserve">Outline </w:t>
      </w:r>
      <w:r w:rsidRPr="00D86B65">
        <w:rPr>
          <w:rFonts w:ascii="Open Sans Light" w:hAnsi="Open Sans Light" w:cs="Open Sans Light"/>
          <w:b/>
          <w:bCs/>
          <w:color w:val="000000" w:themeColor="text1"/>
        </w:rPr>
        <w:t xml:space="preserve">one </w:t>
      </w:r>
      <w:r w:rsidR="00DF6C07" w:rsidRPr="00D86B65">
        <w:rPr>
          <w:rFonts w:ascii="Open Sans Light" w:hAnsi="Open Sans Light" w:cs="Open Sans Light"/>
          <w:bCs/>
          <w:color w:val="000000" w:themeColor="text1"/>
        </w:rPr>
        <w:t xml:space="preserve">factor that might influence the pricing strategy at </w:t>
      </w:r>
      <w:r w:rsidR="00DF6C07" w:rsidRPr="00D86B65">
        <w:rPr>
          <w:rFonts w:ascii="Open Sans Light" w:hAnsi="Open Sans Light" w:cs="Open Sans Light"/>
          <w:bCs/>
          <w:i/>
          <w:color w:val="000000" w:themeColor="text1"/>
        </w:rPr>
        <w:t>Lounge</w:t>
      </w:r>
      <w:r w:rsidR="00DF6C07" w:rsidRPr="00D86B65">
        <w:rPr>
          <w:rFonts w:ascii="Open Sans Light" w:hAnsi="Open Sans Light" w:cs="Open Sans Light"/>
          <w:bCs/>
          <w:color w:val="000000" w:themeColor="text1"/>
        </w:rPr>
        <w:t xml:space="preserve"> coffee shop.</w:t>
      </w:r>
      <w:r w:rsidR="00486012" w:rsidRPr="00D86B65">
        <w:rPr>
          <w:rFonts w:ascii="Open Sans Light" w:hAnsi="Open Sans Light" w:cs="Open Sans Light"/>
          <w:bCs/>
          <w:color w:val="000000" w:themeColor="text1"/>
        </w:rPr>
        <w:t xml:space="preserve"> (</w:t>
      </w:r>
      <w:r w:rsidRPr="00D86B65">
        <w:rPr>
          <w:rFonts w:ascii="Open Sans Light" w:hAnsi="Open Sans Light" w:cs="Open Sans Light"/>
          <w:bCs/>
          <w:color w:val="000000" w:themeColor="text1"/>
        </w:rPr>
        <w:t>2</w:t>
      </w:r>
      <w:r w:rsidR="00486012" w:rsidRPr="00D86B65">
        <w:rPr>
          <w:rFonts w:ascii="Open Sans Light" w:hAnsi="Open Sans Light" w:cs="Open Sans Light"/>
          <w:bCs/>
          <w:color w:val="000000" w:themeColor="text1"/>
        </w:rPr>
        <w:t xml:space="preserve"> marks)</w:t>
      </w:r>
    </w:p>
    <w:p w14:paraId="11423E93" w14:textId="35674A9F" w:rsidR="00613CA5" w:rsidRPr="00D86B65" w:rsidRDefault="00613CA5" w:rsidP="00860B0E">
      <w:pPr>
        <w:rPr>
          <w:rFonts w:ascii="Open Sans Light" w:hAnsi="Open Sans Light" w:cs="Open Sans Light"/>
          <w:b/>
          <w:bCs/>
          <w:color w:val="C00000"/>
        </w:rPr>
      </w:pPr>
    </w:p>
    <w:p w14:paraId="56A67899" w14:textId="7029F89B" w:rsidR="00613CA5" w:rsidRPr="00D86B65" w:rsidRDefault="00DF6C07" w:rsidP="00486012">
      <w:pPr>
        <w:pStyle w:val="ListParagraph"/>
        <w:numPr>
          <w:ilvl w:val="0"/>
          <w:numId w:val="8"/>
        </w:numPr>
        <w:rPr>
          <w:rFonts w:ascii="Open Sans Light" w:hAnsi="Open Sans Light" w:cs="Open Sans Light"/>
          <w:bCs/>
          <w:color w:val="000000" w:themeColor="text1"/>
        </w:rPr>
      </w:pPr>
      <w:r w:rsidRPr="00D86B65">
        <w:rPr>
          <w:rFonts w:ascii="Open Sans Light" w:hAnsi="Open Sans Light" w:cs="Open Sans Light"/>
          <w:bCs/>
          <w:color w:val="000000" w:themeColor="text1"/>
        </w:rPr>
        <w:t>Discuss</w:t>
      </w:r>
      <w:r w:rsidR="00486012" w:rsidRPr="00D86B65">
        <w:rPr>
          <w:rFonts w:ascii="Open Sans Light" w:hAnsi="Open Sans Light" w:cs="Open Sans Light"/>
          <w:bCs/>
          <w:color w:val="000000" w:themeColor="text1"/>
        </w:rPr>
        <w:t xml:space="preserve"> the impact </w:t>
      </w:r>
      <w:r w:rsidR="00D54922" w:rsidRPr="00D86B65">
        <w:rPr>
          <w:rFonts w:ascii="Open Sans Light" w:hAnsi="Open Sans Light" w:cs="Open Sans Light"/>
          <w:bCs/>
          <w:color w:val="000000" w:themeColor="text1"/>
        </w:rPr>
        <w:t>o</w:t>
      </w:r>
      <w:r w:rsidRPr="00D86B65">
        <w:rPr>
          <w:rFonts w:ascii="Open Sans Light" w:hAnsi="Open Sans Light" w:cs="Open Sans Light"/>
          <w:bCs/>
          <w:color w:val="000000" w:themeColor="text1"/>
        </w:rPr>
        <w:t>f</w:t>
      </w:r>
      <w:r w:rsidR="00382439" w:rsidRPr="00D86B65">
        <w:rPr>
          <w:rFonts w:ascii="Open Sans Light" w:hAnsi="Open Sans Light" w:cs="Open Sans Light"/>
          <w:bCs/>
          <w:color w:val="000000" w:themeColor="text1"/>
        </w:rPr>
        <w:t xml:space="preserve"> the</w:t>
      </w:r>
      <w:r w:rsidRPr="00D86B65">
        <w:rPr>
          <w:rFonts w:ascii="Open Sans Light" w:hAnsi="Open Sans Light" w:cs="Open Sans Light"/>
          <w:bCs/>
          <w:color w:val="000000" w:themeColor="text1"/>
        </w:rPr>
        <w:t xml:space="preserve"> product life cycle on the pricing strategy of a business</w:t>
      </w:r>
      <w:r w:rsidR="00797E5B" w:rsidRPr="00D86B65">
        <w:rPr>
          <w:rFonts w:ascii="Open Sans Light" w:hAnsi="Open Sans Light" w:cs="Open Sans Light"/>
          <w:bCs/>
          <w:color w:val="000000" w:themeColor="text1"/>
        </w:rPr>
        <w:t xml:space="preserve">. </w:t>
      </w:r>
      <w:r w:rsidR="00486012" w:rsidRPr="00D86B65">
        <w:rPr>
          <w:rFonts w:ascii="Open Sans Light" w:hAnsi="Open Sans Light" w:cs="Open Sans Light"/>
          <w:bCs/>
          <w:color w:val="000000" w:themeColor="text1"/>
        </w:rPr>
        <w:t>(6 marks)</w:t>
      </w:r>
    </w:p>
    <w:p w14:paraId="5C81CC93" w14:textId="4EF209BC" w:rsidR="00BB0075" w:rsidRPr="00D86B65" w:rsidRDefault="00BB0075" w:rsidP="00860B0E">
      <w:pPr>
        <w:rPr>
          <w:rFonts w:ascii="Open Sans Light" w:hAnsi="Open Sans Light" w:cs="Open Sans Light"/>
          <w:bCs/>
          <w:color w:val="FF0000"/>
        </w:rPr>
      </w:pPr>
    </w:p>
    <w:p w14:paraId="554E7E59" w14:textId="25F2E1C9" w:rsidR="009C1196" w:rsidRPr="00D86B65" w:rsidRDefault="009C1196" w:rsidP="00860B0E">
      <w:pPr>
        <w:rPr>
          <w:rFonts w:ascii="Open Sans Light" w:hAnsi="Open Sans Light" w:cs="Open Sans Light"/>
          <w:b/>
          <w:bCs/>
          <w:color w:val="FF0000"/>
        </w:rPr>
      </w:pPr>
    </w:p>
    <w:sectPr w:rsidR="009C1196" w:rsidRPr="00D86B6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E92A2" w14:textId="77777777" w:rsidR="00787305" w:rsidRDefault="00787305" w:rsidP="00756EEA">
      <w:r>
        <w:separator/>
      </w:r>
    </w:p>
  </w:endnote>
  <w:endnote w:type="continuationSeparator" w:id="0">
    <w:p w14:paraId="21F6E477" w14:textId="77777777" w:rsidR="00787305" w:rsidRDefault="00787305" w:rsidP="00756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33DC4" w14:textId="456310A5" w:rsidR="00756EEA" w:rsidRPr="00756EEA" w:rsidRDefault="00756EEA" w:rsidP="00756EEA">
    <w:pPr>
      <w:pStyle w:val="Footer"/>
      <w:jc w:val="center"/>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C973D" w14:textId="77777777" w:rsidR="00787305" w:rsidRDefault="00787305" w:rsidP="00756EEA">
      <w:r>
        <w:separator/>
      </w:r>
    </w:p>
  </w:footnote>
  <w:footnote w:type="continuationSeparator" w:id="0">
    <w:p w14:paraId="0487ED41" w14:textId="77777777" w:rsidR="00787305" w:rsidRDefault="00787305" w:rsidP="00756E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2882"/>
    <w:multiLevelType w:val="hybridMultilevel"/>
    <w:tmpl w:val="CC6A87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223833"/>
    <w:multiLevelType w:val="hybridMultilevel"/>
    <w:tmpl w:val="24762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3224D3"/>
    <w:multiLevelType w:val="hybridMultilevel"/>
    <w:tmpl w:val="40FA2B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842F6A"/>
    <w:multiLevelType w:val="hybridMultilevel"/>
    <w:tmpl w:val="616AB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2C5D42"/>
    <w:multiLevelType w:val="hybridMultilevel"/>
    <w:tmpl w:val="8E945D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7C4B8C"/>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FC3186"/>
    <w:multiLevelType w:val="hybridMultilevel"/>
    <w:tmpl w:val="074EAB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A45C32"/>
    <w:multiLevelType w:val="hybridMultilevel"/>
    <w:tmpl w:val="5504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162EDC"/>
    <w:multiLevelType w:val="hybridMultilevel"/>
    <w:tmpl w:val="39D4E2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E4D4A3B"/>
    <w:multiLevelType w:val="hybridMultilevel"/>
    <w:tmpl w:val="38DCC88C"/>
    <w:lvl w:ilvl="0" w:tplc="3E68A6B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A52FE7"/>
    <w:multiLevelType w:val="hybridMultilevel"/>
    <w:tmpl w:val="DC541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133685"/>
    <w:multiLevelType w:val="hybridMultilevel"/>
    <w:tmpl w:val="B74EC0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58B009D"/>
    <w:multiLevelType w:val="hybridMultilevel"/>
    <w:tmpl w:val="33360F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58E64BB"/>
    <w:multiLevelType w:val="multilevel"/>
    <w:tmpl w:val="721628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6AB29A5"/>
    <w:multiLevelType w:val="multilevel"/>
    <w:tmpl w:val="D804CCC8"/>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BF33627"/>
    <w:multiLevelType w:val="hybridMultilevel"/>
    <w:tmpl w:val="A02C5EA4"/>
    <w:lvl w:ilvl="0" w:tplc="0D8E557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DD05F0"/>
    <w:multiLevelType w:val="multilevel"/>
    <w:tmpl w:val="DF04179A"/>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43C15EA"/>
    <w:multiLevelType w:val="hybridMultilevel"/>
    <w:tmpl w:val="BE901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8E30A71"/>
    <w:multiLevelType w:val="hybridMultilevel"/>
    <w:tmpl w:val="E496D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8B0391F"/>
    <w:multiLevelType w:val="hybridMultilevel"/>
    <w:tmpl w:val="84CC06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22"/>
  </w:num>
  <w:num w:numId="3">
    <w:abstractNumId w:val="6"/>
  </w:num>
  <w:num w:numId="4">
    <w:abstractNumId w:val="23"/>
  </w:num>
  <w:num w:numId="5">
    <w:abstractNumId w:val="1"/>
  </w:num>
  <w:num w:numId="6">
    <w:abstractNumId w:val="13"/>
  </w:num>
  <w:num w:numId="7">
    <w:abstractNumId w:val="21"/>
  </w:num>
  <w:num w:numId="8">
    <w:abstractNumId w:val="18"/>
  </w:num>
  <w:num w:numId="9">
    <w:abstractNumId w:val="16"/>
  </w:num>
  <w:num w:numId="10">
    <w:abstractNumId w:val="2"/>
  </w:num>
  <w:num w:numId="11">
    <w:abstractNumId w:val="12"/>
  </w:num>
  <w:num w:numId="12">
    <w:abstractNumId w:val="7"/>
  </w:num>
  <w:num w:numId="13">
    <w:abstractNumId w:val="0"/>
  </w:num>
  <w:num w:numId="14">
    <w:abstractNumId w:val="4"/>
  </w:num>
  <w:num w:numId="15">
    <w:abstractNumId w:val="11"/>
  </w:num>
  <w:num w:numId="16">
    <w:abstractNumId w:val="19"/>
  </w:num>
  <w:num w:numId="17">
    <w:abstractNumId w:val="14"/>
  </w:num>
  <w:num w:numId="18">
    <w:abstractNumId w:val="10"/>
  </w:num>
  <w:num w:numId="19">
    <w:abstractNumId w:val="24"/>
  </w:num>
  <w:num w:numId="20">
    <w:abstractNumId w:val="8"/>
  </w:num>
  <w:num w:numId="21">
    <w:abstractNumId w:val="3"/>
  </w:num>
  <w:num w:numId="22">
    <w:abstractNumId w:val="5"/>
  </w:num>
  <w:num w:numId="23">
    <w:abstractNumId w:val="15"/>
  </w:num>
  <w:num w:numId="24">
    <w:abstractNumId w:val="2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01B70"/>
    <w:rsid w:val="00012EB9"/>
    <w:rsid w:val="000209C0"/>
    <w:rsid w:val="00024587"/>
    <w:rsid w:val="00042AEC"/>
    <w:rsid w:val="00053CDA"/>
    <w:rsid w:val="00075CCD"/>
    <w:rsid w:val="000D7AA9"/>
    <w:rsid w:val="00103EF7"/>
    <w:rsid w:val="00113D96"/>
    <w:rsid w:val="001355A0"/>
    <w:rsid w:val="001556C8"/>
    <w:rsid w:val="00174EC9"/>
    <w:rsid w:val="001768FD"/>
    <w:rsid w:val="0018628B"/>
    <w:rsid w:val="00193BBB"/>
    <w:rsid w:val="001A4409"/>
    <w:rsid w:val="001B10F5"/>
    <w:rsid w:val="001B3257"/>
    <w:rsid w:val="001C7BED"/>
    <w:rsid w:val="001E47B1"/>
    <w:rsid w:val="001F1326"/>
    <w:rsid w:val="002110B3"/>
    <w:rsid w:val="00223C4D"/>
    <w:rsid w:val="002351B7"/>
    <w:rsid w:val="002646F1"/>
    <w:rsid w:val="0027289B"/>
    <w:rsid w:val="00274041"/>
    <w:rsid w:val="00275D18"/>
    <w:rsid w:val="00277EC6"/>
    <w:rsid w:val="002825E4"/>
    <w:rsid w:val="00293299"/>
    <w:rsid w:val="002A2F39"/>
    <w:rsid w:val="002B2F95"/>
    <w:rsid w:val="002B5778"/>
    <w:rsid w:val="002C5D9B"/>
    <w:rsid w:val="002F537A"/>
    <w:rsid w:val="002F6EEF"/>
    <w:rsid w:val="00305A07"/>
    <w:rsid w:val="0031605F"/>
    <w:rsid w:val="003264B0"/>
    <w:rsid w:val="00357772"/>
    <w:rsid w:val="00382439"/>
    <w:rsid w:val="003C65D6"/>
    <w:rsid w:val="003E6512"/>
    <w:rsid w:val="0040099F"/>
    <w:rsid w:val="00401A0C"/>
    <w:rsid w:val="00411359"/>
    <w:rsid w:val="00442E1E"/>
    <w:rsid w:val="00452D47"/>
    <w:rsid w:val="004603BE"/>
    <w:rsid w:val="00486012"/>
    <w:rsid w:val="004A7B93"/>
    <w:rsid w:val="004C00F5"/>
    <w:rsid w:val="004C69EE"/>
    <w:rsid w:val="004D5048"/>
    <w:rsid w:val="004F3AA4"/>
    <w:rsid w:val="004F63F2"/>
    <w:rsid w:val="00514E8D"/>
    <w:rsid w:val="005169AF"/>
    <w:rsid w:val="005315B5"/>
    <w:rsid w:val="005325AA"/>
    <w:rsid w:val="0053284C"/>
    <w:rsid w:val="005534B8"/>
    <w:rsid w:val="0055421C"/>
    <w:rsid w:val="005701F1"/>
    <w:rsid w:val="00571DBA"/>
    <w:rsid w:val="005845D6"/>
    <w:rsid w:val="00591C81"/>
    <w:rsid w:val="005C7D72"/>
    <w:rsid w:val="005E30F6"/>
    <w:rsid w:val="005E40FE"/>
    <w:rsid w:val="00613CA5"/>
    <w:rsid w:val="0062505E"/>
    <w:rsid w:val="00641E44"/>
    <w:rsid w:val="00670C3B"/>
    <w:rsid w:val="006818B7"/>
    <w:rsid w:val="006954F0"/>
    <w:rsid w:val="006A323C"/>
    <w:rsid w:val="006A575B"/>
    <w:rsid w:val="006C324B"/>
    <w:rsid w:val="006D30B3"/>
    <w:rsid w:val="006E2A2D"/>
    <w:rsid w:val="006F1FC2"/>
    <w:rsid w:val="00706738"/>
    <w:rsid w:val="00707CF8"/>
    <w:rsid w:val="007101C6"/>
    <w:rsid w:val="00745B9F"/>
    <w:rsid w:val="00756EEA"/>
    <w:rsid w:val="00767125"/>
    <w:rsid w:val="00787305"/>
    <w:rsid w:val="00797E5B"/>
    <w:rsid w:val="007D0526"/>
    <w:rsid w:val="007D0768"/>
    <w:rsid w:val="007D4433"/>
    <w:rsid w:val="007D4938"/>
    <w:rsid w:val="00802438"/>
    <w:rsid w:val="00811FF6"/>
    <w:rsid w:val="00855144"/>
    <w:rsid w:val="00860B0E"/>
    <w:rsid w:val="00861392"/>
    <w:rsid w:val="00865358"/>
    <w:rsid w:val="00880B36"/>
    <w:rsid w:val="00887631"/>
    <w:rsid w:val="008B3B48"/>
    <w:rsid w:val="008B4F41"/>
    <w:rsid w:val="008D51D7"/>
    <w:rsid w:val="008E1FD4"/>
    <w:rsid w:val="008F5204"/>
    <w:rsid w:val="00910686"/>
    <w:rsid w:val="00940CB0"/>
    <w:rsid w:val="00945FA0"/>
    <w:rsid w:val="009669A0"/>
    <w:rsid w:val="00976A29"/>
    <w:rsid w:val="00980568"/>
    <w:rsid w:val="00983384"/>
    <w:rsid w:val="00991B7C"/>
    <w:rsid w:val="009A1A6B"/>
    <w:rsid w:val="009C1196"/>
    <w:rsid w:val="00A23E8B"/>
    <w:rsid w:val="00A52D67"/>
    <w:rsid w:val="00A5529B"/>
    <w:rsid w:val="00A576CE"/>
    <w:rsid w:val="00A61C30"/>
    <w:rsid w:val="00A62508"/>
    <w:rsid w:val="00A83DEC"/>
    <w:rsid w:val="00AF71C7"/>
    <w:rsid w:val="00B02035"/>
    <w:rsid w:val="00B22EEC"/>
    <w:rsid w:val="00B26E4D"/>
    <w:rsid w:val="00B301F9"/>
    <w:rsid w:val="00B52778"/>
    <w:rsid w:val="00B624CF"/>
    <w:rsid w:val="00B65B16"/>
    <w:rsid w:val="00B90AF6"/>
    <w:rsid w:val="00B9177B"/>
    <w:rsid w:val="00BA354D"/>
    <w:rsid w:val="00BB0075"/>
    <w:rsid w:val="00BB360A"/>
    <w:rsid w:val="00BB652D"/>
    <w:rsid w:val="00BC0655"/>
    <w:rsid w:val="00BC62F8"/>
    <w:rsid w:val="00BD6434"/>
    <w:rsid w:val="00C012A5"/>
    <w:rsid w:val="00C049DB"/>
    <w:rsid w:val="00C165BF"/>
    <w:rsid w:val="00C617A7"/>
    <w:rsid w:val="00C63D5F"/>
    <w:rsid w:val="00C65569"/>
    <w:rsid w:val="00C65F4F"/>
    <w:rsid w:val="00C800A2"/>
    <w:rsid w:val="00CB70BE"/>
    <w:rsid w:val="00CD251B"/>
    <w:rsid w:val="00D07098"/>
    <w:rsid w:val="00D17020"/>
    <w:rsid w:val="00D1758F"/>
    <w:rsid w:val="00D30BBF"/>
    <w:rsid w:val="00D342DC"/>
    <w:rsid w:val="00D54922"/>
    <w:rsid w:val="00D62DAF"/>
    <w:rsid w:val="00D86B65"/>
    <w:rsid w:val="00D96181"/>
    <w:rsid w:val="00DA39EF"/>
    <w:rsid w:val="00DA533E"/>
    <w:rsid w:val="00DC4C2D"/>
    <w:rsid w:val="00DC5640"/>
    <w:rsid w:val="00DD2F06"/>
    <w:rsid w:val="00DE4DBB"/>
    <w:rsid w:val="00DF182F"/>
    <w:rsid w:val="00DF6C07"/>
    <w:rsid w:val="00E1168B"/>
    <w:rsid w:val="00E22123"/>
    <w:rsid w:val="00E4576B"/>
    <w:rsid w:val="00E4772B"/>
    <w:rsid w:val="00EA5948"/>
    <w:rsid w:val="00EC41BA"/>
    <w:rsid w:val="00EC4F55"/>
    <w:rsid w:val="00ED1E86"/>
    <w:rsid w:val="00ED2819"/>
    <w:rsid w:val="00EF69EC"/>
    <w:rsid w:val="00F2230B"/>
    <w:rsid w:val="00F26FE0"/>
    <w:rsid w:val="00F331B8"/>
    <w:rsid w:val="00F33D0E"/>
    <w:rsid w:val="00F37F9D"/>
    <w:rsid w:val="00F65675"/>
    <w:rsid w:val="00F923C5"/>
    <w:rsid w:val="00FB3C14"/>
    <w:rsid w:val="00FF01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CD251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 w:type="paragraph" w:styleId="NormalWeb">
    <w:name w:val="Normal (Web)"/>
    <w:basedOn w:val="Normal"/>
    <w:uiPriority w:val="99"/>
    <w:unhideWhenUsed/>
    <w:rsid w:val="006A323C"/>
    <w:pPr>
      <w:spacing w:before="100" w:beforeAutospacing="1" w:after="100" w:afterAutospacing="1"/>
    </w:pPr>
  </w:style>
  <w:style w:type="character" w:styleId="Hyperlink">
    <w:name w:val="Hyperlink"/>
    <w:basedOn w:val="DefaultParagraphFont"/>
    <w:uiPriority w:val="99"/>
    <w:unhideWhenUsed/>
    <w:rsid w:val="00A61C30"/>
    <w:rPr>
      <w:color w:val="0563C1" w:themeColor="hyperlink"/>
      <w:u w:val="single"/>
    </w:rPr>
  </w:style>
  <w:style w:type="character" w:styleId="UnresolvedMention">
    <w:name w:val="Unresolved Mention"/>
    <w:basedOn w:val="DefaultParagraphFont"/>
    <w:uiPriority w:val="99"/>
    <w:semiHidden/>
    <w:unhideWhenUsed/>
    <w:rsid w:val="00A61C30"/>
    <w:rPr>
      <w:color w:val="605E5C"/>
      <w:shd w:val="clear" w:color="auto" w:fill="E1DFDD"/>
    </w:rPr>
  </w:style>
  <w:style w:type="character" w:customStyle="1" w:styleId="Heading1Char">
    <w:name w:val="Heading 1 Char"/>
    <w:basedOn w:val="DefaultParagraphFont"/>
    <w:link w:val="Heading1"/>
    <w:uiPriority w:val="9"/>
    <w:rsid w:val="00CD251B"/>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756EEA"/>
    <w:pPr>
      <w:tabs>
        <w:tab w:val="center" w:pos="4680"/>
        <w:tab w:val="right" w:pos="9360"/>
      </w:tabs>
    </w:pPr>
  </w:style>
  <w:style w:type="character" w:customStyle="1" w:styleId="HeaderChar">
    <w:name w:val="Header Char"/>
    <w:basedOn w:val="DefaultParagraphFont"/>
    <w:link w:val="Header"/>
    <w:uiPriority w:val="99"/>
    <w:rsid w:val="00756EE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56EEA"/>
    <w:pPr>
      <w:tabs>
        <w:tab w:val="center" w:pos="4680"/>
        <w:tab w:val="right" w:pos="9360"/>
      </w:tabs>
    </w:pPr>
  </w:style>
  <w:style w:type="character" w:customStyle="1" w:styleId="FooterChar">
    <w:name w:val="Footer Char"/>
    <w:basedOn w:val="DefaultParagraphFont"/>
    <w:link w:val="Footer"/>
    <w:uiPriority w:val="99"/>
    <w:rsid w:val="00756EE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28890">
      <w:bodyDiv w:val="1"/>
      <w:marLeft w:val="0"/>
      <w:marRight w:val="0"/>
      <w:marTop w:val="0"/>
      <w:marBottom w:val="0"/>
      <w:divBdr>
        <w:top w:val="none" w:sz="0" w:space="0" w:color="auto"/>
        <w:left w:val="none" w:sz="0" w:space="0" w:color="auto"/>
        <w:bottom w:val="none" w:sz="0" w:space="0" w:color="auto"/>
        <w:right w:val="none" w:sz="0" w:space="0" w:color="auto"/>
      </w:divBdr>
    </w:div>
    <w:div w:id="46612359">
      <w:bodyDiv w:val="1"/>
      <w:marLeft w:val="0"/>
      <w:marRight w:val="0"/>
      <w:marTop w:val="0"/>
      <w:marBottom w:val="0"/>
      <w:divBdr>
        <w:top w:val="none" w:sz="0" w:space="0" w:color="auto"/>
        <w:left w:val="none" w:sz="0" w:space="0" w:color="auto"/>
        <w:bottom w:val="none" w:sz="0" w:space="0" w:color="auto"/>
        <w:right w:val="none" w:sz="0" w:space="0" w:color="auto"/>
      </w:divBdr>
    </w:div>
    <w:div w:id="134177047">
      <w:bodyDiv w:val="1"/>
      <w:marLeft w:val="0"/>
      <w:marRight w:val="0"/>
      <w:marTop w:val="0"/>
      <w:marBottom w:val="0"/>
      <w:divBdr>
        <w:top w:val="none" w:sz="0" w:space="0" w:color="auto"/>
        <w:left w:val="none" w:sz="0" w:space="0" w:color="auto"/>
        <w:bottom w:val="none" w:sz="0" w:space="0" w:color="auto"/>
        <w:right w:val="none" w:sz="0" w:space="0" w:color="auto"/>
      </w:divBdr>
    </w:div>
    <w:div w:id="482160651">
      <w:bodyDiv w:val="1"/>
      <w:marLeft w:val="0"/>
      <w:marRight w:val="0"/>
      <w:marTop w:val="0"/>
      <w:marBottom w:val="0"/>
      <w:divBdr>
        <w:top w:val="none" w:sz="0" w:space="0" w:color="auto"/>
        <w:left w:val="none" w:sz="0" w:space="0" w:color="auto"/>
        <w:bottom w:val="none" w:sz="0" w:space="0" w:color="auto"/>
        <w:right w:val="none" w:sz="0" w:space="0" w:color="auto"/>
      </w:divBdr>
      <w:divsChild>
        <w:div w:id="1471021277">
          <w:marLeft w:val="0"/>
          <w:marRight w:val="0"/>
          <w:marTop w:val="0"/>
          <w:marBottom w:val="0"/>
          <w:divBdr>
            <w:top w:val="none" w:sz="0" w:space="0" w:color="auto"/>
            <w:left w:val="none" w:sz="0" w:space="0" w:color="auto"/>
            <w:bottom w:val="none" w:sz="0" w:space="0" w:color="auto"/>
            <w:right w:val="none" w:sz="0" w:space="0" w:color="auto"/>
          </w:divBdr>
          <w:divsChild>
            <w:div w:id="1603105535">
              <w:marLeft w:val="0"/>
              <w:marRight w:val="0"/>
              <w:marTop w:val="0"/>
              <w:marBottom w:val="0"/>
              <w:divBdr>
                <w:top w:val="none" w:sz="0" w:space="0" w:color="auto"/>
                <w:left w:val="none" w:sz="0" w:space="0" w:color="auto"/>
                <w:bottom w:val="none" w:sz="0" w:space="0" w:color="auto"/>
                <w:right w:val="none" w:sz="0" w:space="0" w:color="auto"/>
              </w:divBdr>
              <w:divsChild>
                <w:div w:id="98863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72091">
      <w:bodyDiv w:val="1"/>
      <w:marLeft w:val="0"/>
      <w:marRight w:val="0"/>
      <w:marTop w:val="0"/>
      <w:marBottom w:val="0"/>
      <w:divBdr>
        <w:top w:val="none" w:sz="0" w:space="0" w:color="auto"/>
        <w:left w:val="none" w:sz="0" w:space="0" w:color="auto"/>
        <w:bottom w:val="none" w:sz="0" w:space="0" w:color="auto"/>
        <w:right w:val="none" w:sz="0" w:space="0" w:color="auto"/>
      </w:divBdr>
      <w:divsChild>
        <w:div w:id="169805915">
          <w:marLeft w:val="0"/>
          <w:marRight w:val="0"/>
          <w:marTop w:val="0"/>
          <w:marBottom w:val="0"/>
          <w:divBdr>
            <w:top w:val="none" w:sz="0" w:space="0" w:color="auto"/>
            <w:left w:val="none" w:sz="0" w:space="0" w:color="auto"/>
            <w:bottom w:val="none" w:sz="0" w:space="0" w:color="auto"/>
            <w:right w:val="none" w:sz="0" w:space="0" w:color="auto"/>
          </w:divBdr>
          <w:divsChild>
            <w:div w:id="1852181221">
              <w:marLeft w:val="0"/>
              <w:marRight w:val="0"/>
              <w:marTop w:val="0"/>
              <w:marBottom w:val="0"/>
              <w:divBdr>
                <w:top w:val="none" w:sz="0" w:space="0" w:color="auto"/>
                <w:left w:val="none" w:sz="0" w:space="0" w:color="auto"/>
                <w:bottom w:val="none" w:sz="0" w:space="0" w:color="auto"/>
                <w:right w:val="none" w:sz="0" w:space="0" w:color="auto"/>
              </w:divBdr>
              <w:divsChild>
                <w:div w:id="202567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272016">
      <w:bodyDiv w:val="1"/>
      <w:marLeft w:val="0"/>
      <w:marRight w:val="0"/>
      <w:marTop w:val="0"/>
      <w:marBottom w:val="0"/>
      <w:divBdr>
        <w:top w:val="none" w:sz="0" w:space="0" w:color="auto"/>
        <w:left w:val="none" w:sz="0" w:space="0" w:color="auto"/>
        <w:bottom w:val="none" w:sz="0" w:space="0" w:color="auto"/>
        <w:right w:val="none" w:sz="0" w:space="0" w:color="auto"/>
      </w:divBdr>
      <w:divsChild>
        <w:div w:id="969555473">
          <w:marLeft w:val="0"/>
          <w:marRight w:val="0"/>
          <w:marTop w:val="0"/>
          <w:marBottom w:val="0"/>
          <w:divBdr>
            <w:top w:val="none" w:sz="0" w:space="0" w:color="auto"/>
            <w:left w:val="none" w:sz="0" w:space="0" w:color="auto"/>
            <w:bottom w:val="none" w:sz="0" w:space="0" w:color="auto"/>
            <w:right w:val="none" w:sz="0" w:space="0" w:color="auto"/>
          </w:divBdr>
          <w:divsChild>
            <w:div w:id="120272674">
              <w:marLeft w:val="0"/>
              <w:marRight w:val="0"/>
              <w:marTop w:val="0"/>
              <w:marBottom w:val="0"/>
              <w:divBdr>
                <w:top w:val="none" w:sz="0" w:space="0" w:color="auto"/>
                <w:left w:val="none" w:sz="0" w:space="0" w:color="auto"/>
                <w:bottom w:val="none" w:sz="0" w:space="0" w:color="auto"/>
                <w:right w:val="none" w:sz="0" w:space="0" w:color="auto"/>
              </w:divBdr>
              <w:divsChild>
                <w:div w:id="11305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125386">
      <w:bodyDiv w:val="1"/>
      <w:marLeft w:val="0"/>
      <w:marRight w:val="0"/>
      <w:marTop w:val="0"/>
      <w:marBottom w:val="0"/>
      <w:divBdr>
        <w:top w:val="none" w:sz="0" w:space="0" w:color="auto"/>
        <w:left w:val="none" w:sz="0" w:space="0" w:color="auto"/>
        <w:bottom w:val="none" w:sz="0" w:space="0" w:color="auto"/>
        <w:right w:val="none" w:sz="0" w:space="0" w:color="auto"/>
      </w:divBdr>
      <w:divsChild>
        <w:div w:id="1594433019">
          <w:marLeft w:val="0"/>
          <w:marRight w:val="0"/>
          <w:marTop w:val="0"/>
          <w:marBottom w:val="0"/>
          <w:divBdr>
            <w:top w:val="none" w:sz="0" w:space="0" w:color="auto"/>
            <w:left w:val="none" w:sz="0" w:space="0" w:color="auto"/>
            <w:bottom w:val="none" w:sz="0" w:space="0" w:color="auto"/>
            <w:right w:val="none" w:sz="0" w:space="0" w:color="auto"/>
          </w:divBdr>
          <w:divsChild>
            <w:div w:id="496307100">
              <w:marLeft w:val="0"/>
              <w:marRight w:val="0"/>
              <w:marTop w:val="0"/>
              <w:marBottom w:val="0"/>
              <w:divBdr>
                <w:top w:val="none" w:sz="0" w:space="0" w:color="auto"/>
                <w:left w:val="none" w:sz="0" w:space="0" w:color="auto"/>
                <w:bottom w:val="none" w:sz="0" w:space="0" w:color="auto"/>
                <w:right w:val="none" w:sz="0" w:space="0" w:color="auto"/>
              </w:divBdr>
              <w:divsChild>
                <w:div w:id="1202785228">
                  <w:marLeft w:val="0"/>
                  <w:marRight w:val="0"/>
                  <w:marTop w:val="0"/>
                  <w:marBottom w:val="0"/>
                  <w:divBdr>
                    <w:top w:val="none" w:sz="0" w:space="0" w:color="auto"/>
                    <w:left w:val="none" w:sz="0" w:space="0" w:color="auto"/>
                    <w:bottom w:val="none" w:sz="0" w:space="0" w:color="auto"/>
                    <w:right w:val="none" w:sz="0" w:space="0" w:color="auto"/>
                  </w:divBdr>
                  <w:divsChild>
                    <w:div w:id="25883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701022">
      <w:bodyDiv w:val="1"/>
      <w:marLeft w:val="0"/>
      <w:marRight w:val="0"/>
      <w:marTop w:val="0"/>
      <w:marBottom w:val="0"/>
      <w:divBdr>
        <w:top w:val="none" w:sz="0" w:space="0" w:color="auto"/>
        <w:left w:val="none" w:sz="0" w:space="0" w:color="auto"/>
        <w:bottom w:val="none" w:sz="0" w:space="0" w:color="auto"/>
        <w:right w:val="none" w:sz="0" w:space="0" w:color="auto"/>
      </w:divBdr>
    </w:div>
    <w:div w:id="1293097393">
      <w:bodyDiv w:val="1"/>
      <w:marLeft w:val="0"/>
      <w:marRight w:val="0"/>
      <w:marTop w:val="0"/>
      <w:marBottom w:val="0"/>
      <w:divBdr>
        <w:top w:val="none" w:sz="0" w:space="0" w:color="auto"/>
        <w:left w:val="none" w:sz="0" w:space="0" w:color="auto"/>
        <w:bottom w:val="none" w:sz="0" w:space="0" w:color="auto"/>
        <w:right w:val="none" w:sz="0" w:space="0" w:color="auto"/>
      </w:divBdr>
    </w:div>
    <w:div w:id="1461724099">
      <w:bodyDiv w:val="1"/>
      <w:marLeft w:val="0"/>
      <w:marRight w:val="0"/>
      <w:marTop w:val="0"/>
      <w:marBottom w:val="0"/>
      <w:divBdr>
        <w:top w:val="none" w:sz="0" w:space="0" w:color="auto"/>
        <w:left w:val="none" w:sz="0" w:space="0" w:color="auto"/>
        <w:bottom w:val="none" w:sz="0" w:space="0" w:color="auto"/>
        <w:right w:val="none" w:sz="0" w:space="0" w:color="auto"/>
      </w:divBdr>
      <w:divsChild>
        <w:div w:id="1298530590">
          <w:marLeft w:val="0"/>
          <w:marRight w:val="0"/>
          <w:marTop w:val="0"/>
          <w:marBottom w:val="0"/>
          <w:divBdr>
            <w:top w:val="none" w:sz="0" w:space="0" w:color="auto"/>
            <w:left w:val="none" w:sz="0" w:space="0" w:color="auto"/>
            <w:bottom w:val="none" w:sz="0" w:space="0" w:color="auto"/>
            <w:right w:val="none" w:sz="0" w:space="0" w:color="auto"/>
          </w:divBdr>
          <w:divsChild>
            <w:div w:id="598147187">
              <w:marLeft w:val="0"/>
              <w:marRight w:val="0"/>
              <w:marTop w:val="0"/>
              <w:marBottom w:val="0"/>
              <w:divBdr>
                <w:top w:val="none" w:sz="0" w:space="0" w:color="auto"/>
                <w:left w:val="none" w:sz="0" w:space="0" w:color="auto"/>
                <w:bottom w:val="none" w:sz="0" w:space="0" w:color="auto"/>
                <w:right w:val="none" w:sz="0" w:space="0" w:color="auto"/>
              </w:divBdr>
              <w:divsChild>
                <w:div w:id="126858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390864">
      <w:bodyDiv w:val="1"/>
      <w:marLeft w:val="0"/>
      <w:marRight w:val="0"/>
      <w:marTop w:val="0"/>
      <w:marBottom w:val="0"/>
      <w:divBdr>
        <w:top w:val="none" w:sz="0" w:space="0" w:color="auto"/>
        <w:left w:val="none" w:sz="0" w:space="0" w:color="auto"/>
        <w:bottom w:val="none" w:sz="0" w:space="0" w:color="auto"/>
        <w:right w:val="none" w:sz="0" w:space="0" w:color="auto"/>
      </w:divBdr>
    </w:div>
    <w:div w:id="2121103479">
      <w:bodyDiv w:val="1"/>
      <w:marLeft w:val="0"/>
      <w:marRight w:val="0"/>
      <w:marTop w:val="0"/>
      <w:marBottom w:val="0"/>
      <w:divBdr>
        <w:top w:val="none" w:sz="0" w:space="0" w:color="auto"/>
        <w:left w:val="none" w:sz="0" w:space="0" w:color="auto"/>
        <w:bottom w:val="none" w:sz="0" w:space="0" w:color="auto"/>
        <w:right w:val="none" w:sz="0" w:space="0" w:color="auto"/>
      </w:divBdr>
      <w:divsChild>
        <w:div w:id="1650859667">
          <w:marLeft w:val="0"/>
          <w:marRight w:val="0"/>
          <w:marTop w:val="0"/>
          <w:marBottom w:val="0"/>
          <w:divBdr>
            <w:top w:val="none" w:sz="0" w:space="0" w:color="auto"/>
            <w:left w:val="none" w:sz="0" w:space="0" w:color="auto"/>
            <w:bottom w:val="none" w:sz="0" w:space="0" w:color="auto"/>
            <w:right w:val="none" w:sz="0" w:space="0" w:color="auto"/>
          </w:divBdr>
          <w:divsChild>
            <w:div w:id="1757434061">
              <w:marLeft w:val="0"/>
              <w:marRight w:val="0"/>
              <w:marTop w:val="0"/>
              <w:marBottom w:val="0"/>
              <w:divBdr>
                <w:top w:val="none" w:sz="0" w:space="0" w:color="auto"/>
                <w:left w:val="none" w:sz="0" w:space="0" w:color="auto"/>
                <w:bottom w:val="none" w:sz="0" w:space="0" w:color="auto"/>
                <w:right w:val="none" w:sz="0" w:space="0" w:color="auto"/>
              </w:divBdr>
              <w:divsChild>
                <w:div w:id="14197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380</TotalTime>
  <Pages>6</Pages>
  <Words>1041</Words>
  <Characters>5939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98</cp:revision>
  <dcterms:created xsi:type="dcterms:W3CDTF">2022-02-27T20:15:00Z</dcterms:created>
  <dcterms:modified xsi:type="dcterms:W3CDTF">2022-07-08T14:41:00Z</dcterms:modified>
</cp:coreProperties>
</file>