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20C" w:rsidRDefault="0047392F" w:rsidP="00D66E07">
      <w:pPr>
        <w:spacing w:after="0"/>
        <w:jc w:val="center"/>
        <w:rPr>
          <w:rFonts w:ascii="Edwardian Script ITC" w:hAnsi="Edwardian Script ITC" w:cs="Adobe Arabic"/>
          <w:sz w:val="96"/>
          <w:szCs w:val="96"/>
        </w:rPr>
      </w:pPr>
      <w:bookmarkStart w:id="0" w:name="_GoBack"/>
      <w:bookmarkEnd w:id="0"/>
      <w:r w:rsidRPr="0047392F">
        <w:rPr>
          <w:rFonts w:ascii="Edwardian Script ITC" w:hAnsi="Edwardian Script ITC" w:cs="Adobe Arabic"/>
          <w:sz w:val="96"/>
          <w:szCs w:val="96"/>
        </w:rPr>
        <w:t xml:space="preserve">Sculpt </w:t>
      </w:r>
      <w:r w:rsidRPr="0047392F">
        <w:rPr>
          <w:rFonts w:ascii="Edwardian Script ITC" w:hAnsi="Edwardian Script ITC" w:cs="Adobe Arabic"/>
          <w:sz w:val="72"/>
          <w:szCs w:val="72"/>
        </w:rPr>
        <w:t>and</w:t>
      </w:r>
      <w:r w:rsidRPr="0047392F">
        <w:rPr>
          <w:rFonts w:ascii="Edwardian Script ITC" w:hAnsi="Edwardian Script ITC" w:cs="Adobe Arabic"/>
          <w:b/>
          <w:sz w:val="72"/>
          <w:szCs w:val="72"/>
        </w:rPr>
        <w:t xml:space="preserve">/ </w:t>
      </w:r>
      <w:r w:rsidRPr="0047392F">
        <w:rPr>
          <w:rFonts w:ascii="Edwardian Script ITC" w:hAnsi="Edwardian Script ITC" w:cs="Adobe Arabic"/>
          <w:sz w:val="72"/>
          <w:szCs w:val="72"/>
        </w:rPr>
        <w:t>or</w:t>
      </w:r>
      <w:r w:rsidRPr="0047392F">
        <w:rPr>
          <w:rFonts w:ascii="Edwardian Script ITC" w:hAnsi="Edwardian Script ITC" w:cs="Adobe Arabic"/>
          <w:sz w:val="52"/>
          <w:szCs w:val="52"/>
        </w:rPr>
        <w:t xml:space="preserve"> </w:t>
      </w:r>
      <w:r w:rsidRPr="0047392F">
        <w:rPr>
          <w:rFonts w:ascii="Edwardian Script ITC" w:hAnsi="Edwardian Script ITC" w:cs="Adobe Arabic"/>
          <w:sz w:val="96"/>
          <w:szCs w:val="96"/>
        </w:rPr>
        <w:t>Embellish</w:t>
      </w:r>
    </w:p>
    <w:p w:rsidR="00D66E07" w:rsidRPr="00D66E07" w:rsidRDefault="00D66E07" w:rsidP="00D66E07">
      <w:pPr>
        <w:spacing w:after="0"/>
        <w:jc w:val="center"/>
        <w:rPr>
          <w:rFonts w:ascii="Edwardian Script ITC" w:hAnsi="Edwardian Script ITC" w:cs="Adobe Arabic"/>
        </w:rPr>
      </w:pPr>
    </w:p>
    <w:p w:rsidR="0047392F" w:rsidRDefault="0047392F" w:rsidP="00254A45">
      <w:pPr>
        <w:spacing w:after="0"/>
        <w:rPr>
          <w:rFonts w:ascii="Garamond" w:hAnsi="Garamond"/>
          <w:sz w:val="28"/>
          <w:szCs w:val="28"/>
        </w:rPr>
      </w:pPr>
      <w:r w:rsidRPr="00361CA6">
        <w:rPr>
          <w:rFonts w:ascii="Garamond" w:hAnsi="Garamond"/>
          <w:b/>
          <w:sz w:val="28"/>
          <w:szCs w:val="28"/>
        </w:rPr>
        <w:t>Silhouette</w:t>
      </w:r>
      <w:r w:rsidR="005225B7" w:rsidRPr="005225B7">
        <w:rPr>
          <w:rFonts w:ascii="Garamond" w:hAnsi="Garamond"/>
          <w:sz w:val="28"/>
          <w:szCs w:val="28"/>
        </w:rPr>
        <w:t xml:space="preserve"> –the silhouette</w:t>
      </w:r>
      <w:r w:rsidR="00D66E07">
        <w:rPr>
          <w:rFonts w:ascii="Garamond" w:hAnsi="Garamond"/>
          <w:sz w:val="28"/>
          <w:szCs w:val="28"/>
        </w:rPr>
        <w:t>,</w:t>
      </w:r>
      <w:r w:rsidR="005225B7" w:rsidRPr="005225B7">
        <w:rPr>
          <w:rFonts w:ascii="Garamond" w:hAnsi="Garamond"/>
          <w:sz w:val="28"/>
          <w:szCs w:val="28"/>
        </w:rPr>
        <w:t xml:space="preserve"> and modification of it</w:t>
      </w:r>
      <w:r w:rsidR="00D66E07">
        <w:rPr>
          <w:rFonts w:ascii="Garamond" w:hAnsi="Garamond"/>
          <w:sz w:val="28"/>
          <w:szCs w:val="28"/>
        </w:rPr>
        <w:t>,</w:t>
      </w:r>
      <w:r w:rsidR="005225B7" w:rsidRPr="005225B7">
        <w:rPr>
          <w:rFonts w:ascii="Garamond" w:hAnsi="Garamond"/>
          <w:sz w:val="28"/>
          <w:szCs w:val="28"/>
        </w:rPr>
        <w:t xml:space="preserve"> have been repeatedly explored by designe</w:t>
      </w:r>
      <w:r w:rsidR="005225B7">
        <w:rPr>
          <w:rFonts w:ascii="Garamond" w:hAnsi="Garamond"/>
          <w:sz w:val="28"/>
          <w:szCs w:val="28"/>
        </w:rPr>
        <w:t>rs throughout history.  Source examples of this</w:t>
      </w:r>
      <w:r w:rsidR="006C00D4">
        <w:rPr>
          <w:rFonts w:ascii="Garamond" w:hAnsi="Garamond"/>
          <w:sz w:val="28"/>
          <w:szCs w:val="28"/>
        </w:rPr>
        <w:t>, as well as examples of silhouettes you find interesting,</w:t>
      </w:r>
      <w:r w:rsidR="005225B7">
        <w:rPr>
          <w:rFonts w:ascii="Garamond" w:hAnsi="Garamond"/>
          <w:sz w:val="28"/>
          <w:szCs w:val="28"/>
        </w:rPr>
        <w:t xml:space="preserve"> and use these to develop your own ideas.</w:t>
      </w:r>
      <w:r w:rsidR="006C00D4">
        <w:rPr>
          <w:rFonts w:ascii="Garamond" w:hAnsi="Garamond"/>
          <w:sz w:val="28"/>
          <w:szCs w:val="28"/>
        </w:rPr>
        <w:t xml:space="preserve">  </w:t>
      </w:r>
    </w:p>
    <w:p w:rsidR="005225B7" w:rsidRPr="005225B7" w:rsidRDefault="005225B7" w:rsidP="00254A45">
      <w:pPr>
        <w:spacing w:after="0"/>
        <w:rPr>
          <w:rFonts w:ascii="Garamond" w:hAnsi="Garamond"/>
          <w:sz w:val="28"/>
          <w:szCs w:val="28"/>
        </w:rPr>
      </w:pPr>
    </w:p>
    <w:p w:rsidR="005225B7" w:rsidRDefault="005225B7" w:rsidP="00254A45">
      <w:pPr>
        <w:spacing w:after="0"/>
        <w:rPr>
          <w:rFonts w:ascii="Garamond" w:hAnsi="Garamond"/>
          <w:sz w:val="28"/>
          <w:szCs w:val="28"/>
        </w:rPr>
      </w:pPr>
      <w:r w:rsidRPr="00361CA6">
        <w:rPr>
          <w:rFonts w:ascii="Garamond" w:hAnsi="Garamond"/>
          <w:b/>
          <w:sz w:val="28"/>
          <w:szCs w:val="28"/>
        </w:rPr>
        <w:t>Structure</w:t>
      </w:r>
      <w:r>
        <w:rPr>
          <w:rFonts w:ascii="Garamond" w:hAnsi="Garamond"/>
          <w:sz w:val="28"/>
          <w:szCs w:val="28"/>
        </w:rPr>
        <w:t xml:space="preserve"> – both natural and man-made objects have been repeatedly explored by designers to develop textile products.  </w:t>
      </w:r>
      <w:r w:rsidR="006C00D4">
        <w:rPr>
          <w:rFonts w:ascii="Garamond" w:hAnsi="Garamond"/>
          <w:sz w:val="28"/>
          <w:szCs w:val="28"/>
        </w:rPr>
        <w:t xml:space="preserve">Research to find examples of </w:t>
      </w:r>
      <w:r w:rsidR="00D14CBC">
        <w:rPr>
          <w:rFonts w:ascii="Garamond" w:hAnsi="Garamond"/>
          <w:sz w:val="28"/>
          <w:szCs w:val="28"/>
        </w:rPr>
        <w:t>varied</w:t>
      </w:r>
      <w:r w:rsidR="009E60C3">
        <w:rPr>
          <w:rFonts w:ascii="Garamond" w:hAnsi="Garamond"/>
          <w:sz w:val="28"/>
          <w:szCs w:val="28"/>
        </w:rPr>
        <w:t xml:space="preserve"> structures you find interesting, as well as examples of design work you feel </w:t>
      </w:r>
      <w:r w:rsidR="00D66E07">
        <w:rPr>
          <w:rFonts w:ascii="Garamond" w:hAnsi="Garamond"/>
          <w:sz w:val="28"/>
          <w:szCs w:val="28"/>
        </w:rPr>
        <w:t>are</w:t>
      </w:r>
      <w:r w:rsidR="009E60C3">
        <w:rPr>
          <w:rFonts w:ascii="Garamond" w:hAnsi="Garamond"/>
          <w:sz w:val="28"/>
          <w:szCs w:val="28"/>
        </w:rPr>
        <w:t xml:space="preserve"> inspired by the exploration of structure.</w:t>
      </w:r>
    </w:p>
    <w:p w:rsidR="005225B7" w:rsidRPr="005225B7" w:rsidRDefault="005225B7" w:rsidP="00254A45">
      <w:pPr>
        <w:spacing w:after="0"/>
        <w:rPr>
          <w:rFonts w:ascii="Garamond" w:hAnsi="Garamond"/>
          <w:sz w:val="28"/>
          <w:szCs w:val="28"/>
        </w:rPr>
      </w:pPr>
    </w:p>
    <w:p w:rsidR="0047392F" w:rsidRDefault="005225B7" w:rsidP="00254A45">
      <w:pPr>
        <w:spacing w:after="0"/>
        <w:rPr>
          <w:rFonts w:ascii="Garamond" w:hAnsi="Garamond"/>
          <w:sz w:val="28"/>
          <w:szCs w:val="28"/>
        </w:rPr>
      </w:pPr>
      <w:r w:rsidRPr="00361CA6">
        <w:rPr>
          <w:rFonts w:ascii="Garamond" w:hAnsi="Garamond"/>
          <w:b/>
          <w:sz w:val="28"/>
          <w:szCs w:val="28"/>
        </w:rPr>
        <w:t>Layer</w:t>
      </w:r>
      <w:r w:rsidR="00361CA6">
        <w:rPr>
          <w:rFonts w:ascii="Garamond" w:hAnsi="Garamond"/>
          <w:sz w:val="28"/>
          <w:szCs w:val="28"/>
        </w:rPr>
        <w:t xml:space="preserve"> – the layering of materials, processes, techniques and garments are consistently explored.  Designers utilise the </w:t>
      </w:r>
      <w:r w:rsidR="009E60C3">
        <w:rPr>
          <w:rFonts w:ascii="Garamond" w:hAnsi="Garamond"/>
          <w:sz w:val="28"/>
          <w:szCs w:val="28"/>
        </w:rPr>
        <w:t xml:space="preserve">varying and vast </w:t>
      </w:r>
      <w:r w:rsidR="00361CA6">
        <w:rPr>
          <w:rFonts w:ascii="Garamond" w:hAnsi="Garamond"/>
          <w:sz w:val="28"/>
          <w:szCs w:val="28"/>
        </w:rPr>
        <w:t>properties of materials</w:t>
      </w:r>
      <w:r w:rsidR="009E60C3">
        <w:rPr>
          <w:rFonts w:ascii="Garamond" w:hAnsi="Garamond"/>
          <w:sz w:val="28"/>
          <w:szCs w:val="28"/>
        </w:rPr>
        <w:t>, techniques and subject matter</w:t>
      </w:r>
      <w:r w:rsidR="00361CA6">
        <w:rPr>
          <w:rFonts w:ascii="Garamond" w:hAnsi="Garamond"/>
          <w:sz w:val="28"/>
          <w:szCs w:val="28"/>
        </w:rPr>
        <w:t xml:space="preserve"> to </w:t>
      </w:r>
      <w:r w:rsidR="009E60C3">
        <w:rPr>
          <w:rFonts w:ascii="Garamond" w:hAnsi="Garamond"/>
          <w:sz w:val="28"/>
          <w:szCs w:val="28"/>
        </w:rPr>
        <w:t xml:space="preserve">create innovative work, exploring both contrast and harmony.  </w:t>
      </w:r>
      <w:r w:rsidR="00D14CBC">
        <w:rPr>
          <w:rFonts w:ascii="Garamond" w:hAnsi="Garamond"/>
          <w:sz w:val="28"/>
          <w:szCs w:val="28"/>
        </w:rPr>
        <w:t>Find examples of varied subject matter you think are interesting when combined, as well as design work in which you feel layering is effectively utilised.</w:t>
      </w:r>
    </w:p>
    <w:p w:rsidR="00361CA6" w:rsidRPr="005225B7" w:rsidRDefault="00361CA6" w:rsidP="00254A45">
      <w:pPr>
        <w:spacing w:after="0"/>
        <w:rPr>
          <w:rFonts w:ascii="Garamond" w:hAnsi="Garamond"/>
          <w:sz w:val="28"/>
          <w:szCs w:val="28"/>
        </w:rPr>
      </w:pPr>
    </w:p>
    <w:p w:rsidR="005225B7" w:rsidRPr="005225B7" w:rsidRDefault="005225B7" w:rsidP="00254A45">
      <w:pPr>
        <w:spacing w:after="0"/>
        <w:rPr>
          <w:rFonts w:ascii="Garamond" w:hAnsi="Garamond"/>
          <w:sz w:val="28"/>
          <w:szCs w:val="28"/>
        </w:rPr>
      </w:pPr>
      <w:r w:rsidRPr="009E60C3">
        <w:rPr>
          <w:rFonts w:ascii="Garamond" w:hAnsi="Garamond"/>
          <w:b/>
          <w:sz w:val="28"/>
          <w:szCs w:val="28"/>
        </w:rPr>
        <w:t>Garnish</w:t>
      </w:r>
      <w:r w:rsidR="006C00D4">
        <w:rPr>
          <w:rFonts w:ascii="Garamond" w:hAnsi="Garamond"/>
          <w:sz w:val="28"/>
          <w:szCs w:val="28"/>
        </w:rPr>
        <w:t xml:space="preserve"> – objects, structures</w:t>
      </w:r>
      <w:r w:rsidR="009E60C3">
        <w:rPr>
          <w:rFonts w:ascii="Garamond" w:hAnsi="Garamond"/>
          <w:sz w:val="28"/>
          <w:szCs w:val="28"/>
        </w:rPr>
        <w:t xml:space="preserve"> and</w:t>
      </w:r>
      <w:r w:rsidR="006C00D4">
        <w:rPr>
          <w:rFonts w:ascii="Garamond" w:hAnsi="Garamond"/>
          <w:sz w:val="28"/>
          <w:szCs w:val="28"/>
        </w:rPr>
        <w:t xml:space="preserve"> designs </w:t>
      </w:r>
      <w:r w:rsidR="009E60C3">
        <w:rPr>
          <w:rFonts w:ascii="Garamond" w:hAnsi="Garamond"/>
          <w:sz w:val="28"/>
          <w:szCs w:val="28"/>
        </w:rPr>
        <w:t>of all forms have had their appearances enhanced</w:t>
      </w:r>
      <w:r w:rsidR="00D14CBC">
        <w:rPr>
          <w:rFonts w:ascii="Garamond" w:hAnsi="Garamond"/>
          <w:sz w:val="28"/>
          <w:szCs w:val="28"/>
        </w:rPr>
        <w:t xml:space="preserve">/ </w:t>
      </w:r>
      <w:r w:rsidR="009E60C3">
        <w:rPr>
          <w:rFonts w:ascii="Garamond" w:hAnsi="Garamond"/>
          <w:sz w:val="28"/>
          <w:szCs w:val="28"/>
        </w:rPr>
        <w:t xml:space="preserve">altered, by the additions of embellishments.  </w:t>
      </w:r>
      <w:r w:rsidR="00D14CBC">
        <w:rPr>
          <w:rFonts w:ascii="Garamond" w:hAnsi="Garamond"/>
          <w:sz w:val="28"/>
          <w:szCs w:val="28"/>
        </w:rPr>
        <w:t xml:space="preserve">Find examples of these, as well as examples of </w:t>
      </w:r>
      <w:r w:rsidR="00D66E07">
        <w:rPr>
          <w:rFonts w:ascii="Garamond" w:hAnsi="Garamond"/>
          <w:sz w:val="28"/>
          <w:szCs w:val="28"/>
        </w:rPr>
        <w:t xml:space="preserve">the </w:t>
      </w:r>
      <w:r w:rsidR="00D14CBC">
        <w:rPr>
          <w:rFonts w:ascii="Garamond" w:hAnsi="Garamond"/>
          <w:sz w:val="28"/>
          <w:szCs w:val="28"/>
        </w:rPr>
        <w:t>garnishing of varied subject matter</w:t>
      </w:r>
      <w:r w:rsidR="00D66E07">
        <w:rPr>
          <w:rFonts w:ascii="Garamond" w:hAnsi="Garamond"/>
          <w:sz w:val="28"/>
          <w:szCs w:val="28"/>
        </w:rPr>
        <w:t>s</w:t>
      </w:r>
      <w:r w:rsidR="00D14CBC">
        <w:rPr>
          <w:rFonts w:ascii="Garamond" w:hAnsi="Garamond"/>
          <w:sz w:val="28"/>
          <w:szCs w:val="28"/>
        </w:rPr>
        <w:t xml:space="preserve">.  </w:t>
      </w:r>
    </w:p>
    <w:p w:rsidR="006C00D4" w:rsidRPr="00D14CBC" w:rsidRDefault="006C00D4" w:rsidP="00254A45">
      <w:pPr>
        <w:spacing w:after="0"/>
        <w:rPr>
          <w:rFonts w:ascii="Garamond" w:hAnsi="Garamond"/>
          <w:sz w:val="28"/>
          <w:szCs w:val="28"/>
        </w:rPr>
      </w:pPr>
    </w:p>
    <w:p w:rsidR="006C00D4" w:rsidRDefault="006C00D4" w:rsidP="00254A45">
      <w:pPr>
        <w:spacing w:after="0"/>
        <w:rPr>
          <w:rFonts w:ascii="Garamond" w:hAnsi="Garamond"/>
          <w:sz w:val="28"/>
          <w:szCs w:val="28"/>
        </w:rPr>
      </w:pPr>
      <w:r w:rsidRPr="00D14CBC">
        <w:rPr>
          <w:rFonts w:ascii="Garamond" w:hAnsi="Garamond"/>
          <w:b/>
          <w:sz w:val="28"/>
          <w:szCs w:val="28"/>
        </w:rPr>
        <w:t>Mould</w:t>
      </w:r>
      <w:r w:rsidR="009E60C3" w:rsidRPr="00D14CBC">
        <w:rPr>
          <w:rFonts w:ascii="Garamond" w:hAnsi="Garamond"/>
          <w:b/>
          <w:sz w:val="28"/>
          <w:szCs w:val="28"/>
        </w:rPr>
        <w:t xml:space="preserve"> </w:t>
      </w:r>
      <w:r w:rsidR="00D14CBC" w:rsidRPr="00D14CBC">
        <w:rPr>
          <w:rFonts w:ascii="Garamond" w:hAnsi="Garamond"/>
          <w:sz w:val="28"/>
          <w:szCs w:val="28"/>
        </w:rPr>
        <w:t>–</w:t>
      </w:r>
      <w:r w:rsidR="009E60C3" w:rsidRPr="00D14CBC">
        <w:rPr>
          <w:rFonts w:ascii="Garamond" w:hAnsi="Garamond"/>
          <w:sz w:val="28"/>
          <w:szCs w:val="28"/>
        </w:rPr>
        <w:t xml:space="preserve"> </w:t>
      </w:r>
      <w:r w:rsidR="00D14CBC" w:rsidRPr="00D14CBC">
        <w:rPr>
          <w:rFonts w:ascii="Garamond" w:hAnsi="Garamond"/>
          <w:sz w:val="28"/>
          <w:szCs w:val="28"/>
        </w:rPr>
        <w:t xml:space="preserve">shapes and forms are altered </w:t>
      </w:r>
      <w:r w:rsidR="00D14CBC">
        <w:rPr>
          <w:rFonts w:ascii="Garamond" w:hAnsi="Garamond"/>
          <w:sz w:val="28"/>
          <w:szCs w:val="28"/>
        </w:rPr>
        <w:t>through both temporary and permanently moulding processes.  These can be either intentional or accidental and the exploration of them provides a rich starting point for artists and designers.  Find examples of such design/ artwork, and source you own inspiration of moulding</w:t>
      </w:r>
      <w:r w:rsidR="00D66E07">
        <w:rPr>
          <w:rFonts w:ascii="Garamond" w:hAnsi="Garamond"/>
          <w:sz w:val="28"/>
          <w:szCs w:val="28"/>
        </w:rPr>
        <w:t>/s</w:t>
      </w:r>
      <w:r w:rsidR="00D14CBC">
        <w:rPr>
          <w:rFonts w:ascii="Garamond" w:hAnsi="Garamond"/>
          <w:sz w:val="28"/>
          <w:szCs w:val="28"/>
        </w:rPr>
        <w:t xml:space="preserve"> you find interesting.  </w:t>
      </w:r>
    </w:p>
    <w:p w:rsidR="00D14CBC" w:rsidRPr="00D14CBC" w:rsidRDefault="00D14CBC" w:rsidP="00254A45">
      <w:pPr>
        <w:spacing w:after="0"/>
        <w:rPr>
          <w:rFonts w:ascii="Garamond" w:hAnsi="Garamond"/>
          <w:sz w:val="28"/>
          <w:szCs w:val="28"/>
        </w:rPr>
      </w:pPr>
    </w:p>
    <w:p w:rsidR="009E60C3" w:rsidRPr="00D14CBC" w:rsidRDefault="009E60C3" w:rsidP="00254A45">
      <w:pPr>
        <w:spacing w:after="0"/>
        <w:rPr>
          <w:rFonts w:ascii="Garamond" w:hAnsi="Garamond"/>
          <w:sz w:val="28"/>
          <w:szCs w:val="28"/>
        </w:rPr>
      </w:pPr>
      <w:r w:rsidRPr="00D66E07">
        <w:rPr>
          <w:rFonts w:ascii="Garamond" w:hAnsi="Garamond"/>
          <w:b/>
          <w:sz w:val="28"/>
          <w:szCs w:val="28"/>
        </w:rPr>
        <w:t xml:space="preserve">Decay </w:t>
      </w:r>
      <w:r w:rsidR="00D14CBC">
        <w:rPr>
          <w:rFonts w:ascii="Garamond" w:hAnsi="Garamond"/>
          <w:sz w:val="28"/>
          <w:szCs w:val="28"/>
        </w:rPr>
        <w:t>–</w:t>
      </w:r>
      <w:r w:rsidRPr="00D14CBC">
        <w:rPr>
          <w:rFonts w:ascii="Garamond" w:hAnsi="Garamond"/>
          <w:sz w:val="28"/>
          <w:szCs w:val="28"/>
        </w:rPr>
        <w:t xml:space="preserve"> </w:t>
      </w:r>
      <w:r w:rsidR="00D14CBC">
        <w:rPr>
          <w:rFonts w:ascii="Garamond" w:hAnsi="Garamond"/>
          <w:sz w:val="28"/>
          <w:szCs w:val="28"/>
        </w:rPr>
        <w:t xml:space="preserve">the degrading of objects, structures and designs through the addition or removal of varied materials and process creates a vast array of </w:t>
      </w:r>
      <w:r w:rsidR="00D66E07">
        <w:rPr>
          <w:rFonts w:ascii="Garamond" w:hAnsi="Garamond"/>
          <w:sz w:val="28"/>
          <w:szCs w:val="28"/>
        </w:rPr>
        <w:t>unique and fascinating products.  Source examples of these products, as well as additional examples of decay, to form the starting point for your project.</w:t>
      </w:r>
    </w:p>
    <w:p w:rsidR="0028220C" w:rsidRDefault="0028220C" w:rsidP="00254A45">
      <w:pPr>
        <w:spacing w:after="0"/>
        <w:rPr>
          <w:rFonts w:ascii="Century Gothic" w:hAnsi="Century Gothic"/>
          <w:sz w:val="12"/>
          <w:szCs w:val="12"/>
        </w:rPr>
      </w:pPr>
    </w:p>
    <w:p w:rsidR="00C12A22" w:rsidRDefault="00C12A22" w:rsidP="00254A45">
      <w:pPr>
        <w:spacing w:after="0"/>
        <w:rPr>
          <w:rFonts w:ascii="Century Gothic" w:hAnsi="Century Gothic"/>
          <w:sz w:val="24"/>
          <w:szCs w:val="24"/>
        </w:rPr>
      </w:pPr>
    </w:p>
    <w:sectPr w:rsidR="00C12A22" w:rsidSect="00251700">
      <w:pgSz w:w="11906" w:h="16838"/>
      <w:pgMar w:top="907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dobe Arabic"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A45"/>
    <w:rsid w:val="000703CC"/>
    <w:rsid w:val="002059D9"/>
    <w:rsid w:val="00251700"/>
    <w:rsid w:val="00254A45"/>
    <w:rsid w:val="0028220C"/>
    <w:rsid w:val="00361CA6"/>
    <w:rsid w:val="003D32B5"/>
    <w:rsid w:val="003F7A49"/>
    <w:rsid w:val="0047392F"/>
    <w:rsid w:val="004A55D8"/>
    <w:rsid w:val="004F6946"/>
    <w:rsid w:val="005225B7"/>
    <w:rsid w:val="00645CE0"/>
    <w:rsid w:val="006C00D4"/>
    <w:rsid w:val="00770073"/>
    <w:rsid w:val="00823674"/>
    <w:rsid w:val="00823B1A"/>
    <w:rsid w:val="00845795"/>
    <w:rsid w:val="009E60C3"/>
    <w:rsid w:val="00A456C7"/>
    <w:rsid w:val="00C12A22"/>
    <w:rsid w:val="00C211BB"/>
    <w:rsid w:val="00CE3574"/>
    <w:rsid w:val="00D14CBC"/>
    <w:rsid w:val="00D66E07"/>
    <w:rsid w:val="00D839D5"/>
    <w:rsid w:val="00E34830"/>
    <w:rsid w:val="00E5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3]"/>
    </o:shapedefaults>
    <o:shapelayout v:ext="edit">
      <o:idmap v:ext="edit" data="1"/>
    </o:shapelayout>
  </w:shapeDefaults>
  <w:decimalSymbol w:val="."/>
  <w:listSeparator w:val=","/>
  <w15:docId w15:val="{A1D2DA30-542A-4A61-94BC-0F09E646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4A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Jessica Aitken</dc:creator>
  <cp:lastModifiedBy>Mrs C Parker-Winters</cp:lastModifiedBy>
  <cp:revision>2</cp:revision>
  <cp:lastPrinted>2015-05-13T09:25:00Z</cp:lastPrinted>
  <dcterms:created xsi:type="dcterms:W3CDTF">2022-06-23T10:12:00Z</dcterms:created>
  <dcterms:modified xsi:type="dcterms:W3CDTF">2022-06-23T10:12:00Z</dcterms:modified>
</cp:coreProperties>
</file>